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680F" w14:textId="5EE24FFA" w:rsidR="00064618" w:rsidRPr="00A401F6" w:rsidRDefault="00064618" w:rsidP="008E78BD">
      <w:pPr>
        <w:spacing w:after="0" w:line="240" w:lineRule="auto"/>
        <w:rPr>
          <w:rFonts w:ascii="Arial" w:hAnsi="Arial" w:cs="Arial"/>
          <w:color w:val="auto"/>
          <w:sz w:val="24"/>
          <w:szCs w:val="24"/>
        </w:rPr>
      </w:pPr>
    </w:p>
    <w:p w14:paraId="7CC76811" w14:textId="73E8D24A" w:rsidR="00A62DC0" w:rsidRPr="00A401F6" w:rsidRDefault="00A62DC0" w:rsidP="008E78BD">
      <w:pPr>
        <w:spacing w:after="0" w:line="240" w:lineRule="auto"/>
        <w:rPr>
          <w:rFonts w:ascii="Arial" w:hAnsi="Arial" w:cs="Arial"/>
          <w:b/>
          <w:color w:val="auto"/>
          <w:sz w:val="24"/>
          <w:szCs w:val="24"/>
        </w:rPr>
      </w:pPr>
    </w:p>
    <w:p w14:paraId="0C3F6731" w14:textId="0445D2AC" w:rsidR="00D37512" w:rsidRPr="00A401F6" w:rsidRDefault="00D37512" w:rsidP="008E78BD">
      <w:pPr>
        <w:spacing w:after="0" w:line="240" w:lineRule="auto"/>
        <w:rPr>
          <w:rFonts w:ascii="Arial" w:hAnsi="Arial" w:cs="Arial"/>
          <w:b/>
          <w:color w:val="auto"/>
          <w:sz w:val="24"/>
          <w:szCs w:val="24"/>
        </w:rPr>
      </w:pPr>
      <w:r w:rsidRPr="00A401F6">
        <w:rPr>
          <w:rFonts w:ascii="Arial" w:hAnsi="Arial" w:cs="Arial"/>
          <w:b/>
          <w:color w:val="auto"/>
          <w:sz w:val="24"/>
          <w:szCs w:val="24"/>
        </w:rPr>
        <w:t xml:space="preserve">The intent of the quiz is to </w:t>
      </w:r>
      <w:proofErr w:type="gramStart"/>
      <w:r w:rsidRPr="00A401F6">
        <w:rPr>
          <w:rFonts w:ascii="Arial" w:hAnsi="Arial" w:cs="Arial"/>
          <w:b/>
          <w:color w:val="auto"/>
          <w:sz w:val="24"/>
          <w:szCs w:val="24"/>
        </w:rPr>
        <w:t>open up</w:t>
      </w:r>
      <w:proofErr w:type="gramEnd"/>
      <w:r w:rsidRPr="00A401F6">
        <w:rPr>
          <w:rFonts w:ascii="Arial" w:hAnsi="Arial" w:cs="Arial"/>
          <w:b/>
          <w:color w:val="auto"/>
          <w:sz w:val="24"/>
          <w:szCs w:val="24"/>
        </w:rPr>
        <w:t xml:space="preserve"> discussions around safeguarding and help everyone to understand their role in keeping children safe. You could use this in staff meetings/supervisions/ end of probation reviews or to test your own knowledge.</w:t>
      </w:r>
    </w:p>
    <w:p w14:paraId="33A6D0DF" w14:textId="77777777" w:rsidR="00D37512" w:rsidRPr="00A401F6" w:rsidRDefault="00D37512" w:rsidP="008E78BD">
      <w:pPr>
        <w:spacing w:after="0" w:line="240" w:lineRule="auto"/>
        <w:rPr>
          <w:rFonts w:ascii="Arial" w:hAnsi="Arial" w:cs="Arial"/>
          <w:b/>
          <w:color w:val="auto"/>
          <w:sz w:val="24"/>
          <w:szCs w:val="24"/>
        </w:rPr>
      </w:pPr>
    </w:p>
    <w:p w14:paraId="2AA7FDA9" w14:textId="7C4F4244" w:rsidR="00AD088C" w:rsidRPr="00A401F6" w:rsidRDefault="00AD088C" w:rsidP="008E78BD">
      <w:pPr>
        <w:pStyle w:val="ListParagraph"/>
        <w:numPr>
          <w:ilvl w:val="0"/>
          <w:numId w:val="38"/>
        </w:numPr>
        <w:spacing w:after="0" w:line="240" w:lineRule="auto"/>
        <w:rPr>
          <w:rFonts w:ascii="Arial" w:hAnsi="Arial" w:cs="Arial"/>
          <w:bCs/>
          <w:color w:val="auto"/>
          <w:sz w:val="24"/>
          <w:szCs w:val="24"/>
        </w:rPr>
      </w:pPr>
      <w:r w:rsidRPr="00A401F6">
        <w:rPr>
          <w:rFonts w:ascii="Arial" w:hAnsi="Arial" w:cs="Arial"/>
          <w:bCs/>
          <w:color w:val="auto"/>
          <w:sz w:val="24"/>
          <w:szCs w:val="24"/>
        </w:rPr>
        <w:t>What is safeguarding?</w:t>
      </w:r>
    </w:p>
    <w:p w14:paraId="7D94FB75" w14:textId="261BC807" w:rsidR="00240343" w:rsidRPr="00A401F6" w:rsidRDefault="00AD088C"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Who is responsible for the safeguarding and well-being of children?</w:t>
      </w:r>
    </w:p>
    <w:p w14:paraId="7EE55B4E" w14:textId="44FCF09D" w:rsidR="00AD088C" w:rsidRPr="00A401F6" w:rsidRDefault="00240343"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Give some examples of how a setting/childminder can ensure children are kept safe.</w:t>
      </w:r>
    </w:p>
    <w:p w14:paraId="3E2BCD3A" w14:textId="350BFE95" w:rsidR="002A3063" w:rsidRPr="00A401F6" w:rsidRDefault="002A3063"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What is a DSL and who takes on that role in your setting?</w:t>
      </w:r>
    </w:p>
    <w:p w14:paraId="3762E8AE" w14:textId="3946A896" w:rsidR="00B934C3" w:rsidRPr="00A401F6" w:rsidRDefault="002A3063"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Name the types of child abuse and list possible symptoms, or signs of abuse a child might display.</w:t>
      </w:r>
    </w:p>
    <w:p w14:paraId="3E8CECCA" w14:textId="593D3913" w:rsidR="002A3063" w:rsidRPr="00A401F6" w:rsidRDefault="00B934C3"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How should you respond to a child when they disclose abuse to you?</w:t>
      </w:r>
    </w:p>
    <w:p w14:paraId="63C6E787" w14:textId="442F70C3" w:rsidR="00753F7B" w:rsidRPr="00A401F6" w:rsidRDefault="002A3063" w:rsidP="008E78BD">
      <w:pPr>
        <w:pStyle w:val="ListParagraph"/>
        <w:numPr>
          <w:ilvl w:val="0"/>
          <w:numId w:val="38"/>
        </w:numPr>
        <w:rPr>
          <w:rFonts w:ascii="Arial" w:hAnsi="Arial" w:cs="Arial"/>
          <w:bCs/>
          <w:color w:val="auto"/>
          <w:sz w:val="24"/>
          <w:szCs w:val="24"/>
        </w:rPr>
      </w:pPr>
      <w:r w:rsidRPr="00A401F6">
        <w:rPr>
          <w:rFonts w:ascii="Arial" w:hAnsi="Arial" w:cs="Arial"/>
          <w:color w:val="auto"/>
          <w:sz w:val="24"/>
          <w:szCs w:val="24"/>
        </w:rPr>
        <w:t>In the case of any safeguarding concern what should you do?</w:t>
      </w:r>
    </w:p>
    <w:p w14:paraId="35D4844C" w14:textId="78615879" w:rsidR="0093193D" w:rsidRPr="00A401F6" w:rsidRDefault="0093193D"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When is it critical to NOT share a safeguarding concern with parents/carers?</w:t>
      </w:r>
    </w:p>
    <w:p w14:paraId="425E8AB2" w14:textId="77777777" w:rsidR="00B934C3" w:rsidRPr="00A401F6" w:rsidRDefault="00B934C3"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If you are unsure of what to do about a safeguarding concern regarding a child, where can you find information to help you?</w:t>
      </w:r>
    </w:p>
    <w:p w14:paraId="3FFBA13C" w14:textId="60AD0619" w:rsidR="00B934C3" w:rsidRPr="00A401F6" w:rsidRDefault="0006386E"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What does MASH stand for?</w:t>
      </w:r>
    </w:p>
    <w:p w14:paraId="1D953EE2" w14:textId="77777777" w:rsidR="0006386E" w:rsidRPr="00A401F6" w:rsidRDefault="0006386E"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What does the Locality and Community Support Service (LCSS) do?</w:t>
      </w:r>
    </w:p>
    <w:p w14:paraId="498C075A" w14:textId="68CFE80A" w:rsidR="00B934C3" w:rsidRPr="00A401F6" w:rsidRDefault="0006386E"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What is Early Help Assessment (EHA)?</w:t>
      </w:r>
    </w:p>
    <w:p w14:paraId="19E7DDE2" w14:textId="2F6095A6" w:rsidR="00753F7B" w:rsidRPr="00A401F6" w:rsidRDefault="00753F7B"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What does the term Grooming mean?</w:t>
      </w:r>
    </w:p>
    <w:p w14:paraId="253BE2DD" w14:textId="3D5F2951" w:rsidR="00B162ED" w:rsidRPr="00A401F6" w:rsidRDefault="00B162ED"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Explain what you would do if a child makes an allegation about a member of staff.</w:t>
      </w:r>
    </w:p>
    <w:p w14:paraId="5B383FB5" w14:textId="77777777" w:rsidR="00B162ED" w:rsidRPr="00A401F6" w:rsidRDefault="00B162ED"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What does LADO mean?</w:t>
      </w:r>
    </w:p>
    <w:p w14:paraId="2730B6BC" w14:textId="77777777" w:rsidR="00B162ED" w:rsidRPr="00A401F6" w:rsidRDefault="00B162ED"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 xml:space="preserve">What does the Prevent Duty protect children from? </w:t>
      </w:r>
    </w:p>
    <w:p w14:paraId="5EA0A242" w14:textId="77777777" w:rsidR="00B162ED" w:rsidRPr="00A401F6" w:rsidRDefault="00B162ED"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If you suspected a child (or parent/carer) was being exposed to radicalisation and/or extremism who would you report your concerns to?</w:t>
      </w:r>
    </w:p>
    <w:p w14:paraId="5A392AAA" w14:textId="77777777" w:rsidR="00753F7B" w:rsidRPr="00A401F6" w:rsidRDefault="00753F7B"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 xml:space="preserve">What signs would you look out for if you suspected a child (or parent/carer) was being radicalised? </w:t>
      </w:r>
    </w:p>
    <w:p w14:paraId="4762D552" w14:textId="18F83D61" w:rsidR="00753F7B" w:rsidRPr="00A401F6" w:rsidRDefault="00753F7B"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 xml:space="preserve">Name the British Values that should be embedded into early years practice? </w:t>
      </w:r>
    </w:p>
    <w:p w14:paraId="59BD0438" w14:textId="727ACBD7" w:rsidR="00753F7B" w:rsidRPr="00A401F6" w:rsidRDefault="00753F7B"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 xml:space="preserve"> What is FGM?</w:t>
      </w:r>
    </w:p>
    <w:p w14:paraId="6BEAF7D4" w14:textId="56C3EA20" w:rsidR="00753F7B" w:rsidRPr="00A401F6" w:rsidRDefault="00753F7B" w:rsidP="008E78BD">
      <w:pPr>
        <w:pStyle w:val="ListParagraph"/>
        <w:numPr>
          <w:ilvl w:val="0"/>
          <w:numId w:val="38"/>
        </w:numPr>
        <w:rPr>
          <w:rFonts w:ascii="Arial" w:hAnsi="Arial" w:cs="Arial"/>
          <w:bCs/>
          <w:color w:val="auto"/>
          <w:sz w:val="24"/>
          <w:szCs w:val="24"/>
        </w:rPr>
      </w:pPr>
      <w:r w:rsidRPr="00A401F6">
        <w:rPr>
          <w:rFonts w:ascii="Arial" w:hAnsi="Arial" w:cs="Arial"/>
          <w:bCs/>
          <w:color w:val="auto"/>
          <w:sz w:val="24"/>
          <w:szCs w:val="24"/>
        </w:rPr>
        <w:t>What does the term County lines mean?</w:t>
      </w:r>
    </w:p>
    <w:p w14:paraId="37EE8658" w14:textId="716C58FC" w:rsidR="007174D3" w:rsidRPr="00A401F6" w:rsidRDefault="007174D3" w:rsidP="008E78BD">
      <w:pPr>
        <w:spacing w:after="0" w:line="240" w:lineRule="auto"/>
        <w:rPr>
          <w:rFonts w:ascii="Arial" w:hAnsi="Arial" w:cs="Arial"/>
          <w:b/>
          <w:color w:val="0070C0"/>
          <w:sz w:val="24"/>
          <w:szCs w:val="24"/>
        </w:rPr>
      </w:pPr>
    </w:p>
    <w:p w14:paraId="649EA4F8" w14:textId="352BADD0" w:rsidR="00EA639B" w:rsidRPr="00A401F6" w:rsidRDefault="00EA639B" w:rsidP="008E78BD">
      <w:pPr>
        <w:spacing w:after="0" w:line="240" w:lineRule="auto"/>
        <w:rPr>
          <w:rFonts w:ascii="Arial" w:hAnsi="Arial" w:cs="Arial"/>
          <w:b/>
          <w:color w:val="0070C0"/>
          <w:sz w:val="24"/>
          <w:szCs w:val="24"/>
        </w:rPr>
      </w:pPr>
    </w:p>
    <w:p w14:paraId="67B7D7BB" w14:textId="77777777" w:rsidR="00EA639B" w:rsidRPr="00A401F6" w:rsidRDefault="00EA639B" w:rsidP="008E78BD">
      <w:pPr>
        <w:spacing w:after="0" w:line="240" w:lineRule="auto"/>
        <w:rPr>
          <w:rFonts w:ascii="Arial" w:hAnsi="Arial" w:cs="Arial"/>
          <w:b/>
          <w:color w:val="0070C0"/>
          <w:sz w:val="24"/>
          <w:szCs w:val="24"/>
        </w:rPr>
      </w:pPr>
    </w:p>
    <w:p w14:paraId="1CF40CC6" w14:textId="77777777" w:rsidR="007174D3" w:rsidRPr="00A401F6" w:rsidRDefault="007174D3" w:rsidP="008E78BD">
      <w:pPr>
        <w:spacing w:after="120" w:line="264" w:lineRule="auto"/>
        <w:contextualSpacing/>
        <w:rPr>
          <w:rFonts w:ascii="Arial" w:eastAsia="Times New Roman" w:hAnsi="Arial" w:cs="Arial"/>
          <w:b/>
          <w:bCs/>
          <w:color w:val="auto"/>
          <w:sz w:val="24"/>
          <w:szCs w:val="24"/>
          <w:lang w:val="en-GB" w:eastAsia="en-GB"/>
        </w:rPr>
      </w:pPr>
      <w:r w:rsidRPr="00A401F6">
        <w:rPr>
          <w:rFonts w:ascii="Arial" w:eastAsia="Times New Roman" w:hAnsi="Arial" w:cs="Arial"/>
          <w:b/>
          <w:bCs/>
          <w:color w:val="auto"/>
          <w:sz w:val="24"/>
          <w:szCs w:val="24"/>
          <w:lang w:val="en-GB" w:eastAsia="en-GB"/>
        </w:rPr>
        <w:t>Key messages:</w:t>
      </w:r>
    </w:p>
    <w:p w14:paraId="599AD57B" w14:textId="77777777" w:rsidR="007174D3" w:rsidRPr="00A401F6" w:rsidRDefault="007174D3" w:rsidP="008E78BD">
      <w:pPr>
        <w:numPr>
          <w:ilvl w:val="0"/>
          <w:numId w:val="37"/>
        </w:numPr>
        <w:spacing w:after="120" w:line="264" w:lineRule="auto"/>
        <w:ind w:left="1397"/>
        <w:contextualSpacing/>
        <w:rPr>
          <w:rFonts w:ascii="Arial" w:eastAsia="Times New Roman" w:hAnsi="Arial" w:cs="Arial"/>
          <w:color w:val="000000" w:themeColor="text1"/>
          <w:sz w:val="24"/>
          <w:szCs w:val="24"/>
          <w:lang w:val="en-GB" w:eastAsia="en-GB"/>
        </w:rPr>
      </w:pPr>
      <w:r w:rsidRPr="00A401F6">
        <w:rPr>
          <w:rFonts w:ascii="Arial" w:eastAsia="+mn-ea" w:hAnsi="Arial" w:cs="Arial"/>
          <w:b/>
          <w:bCs/>
          <w:color w:val="000000" w:themeColor="text1"/>
          <w:kern w:val="24"/>
          <w:sz w:val="24"/>
          <w:szCs w:val="24"/>
          <w:lang w:eastAsia="en-GB"/>
        </w:rPr>
        <w:t>Safeguarding is everyone’s responsibility</w:t>
      </w:r>
    </w:p>
    <w:p w14:paraId="23FCA973" w14:textId="77777777" w:rsidR="007174D3" w:rsidRPr="00A401F6" w:rsidRDefault="007174D3" w:rsidP="008E78BD">
      <w:pPr>
        <w:numPr>
          <w:ilvl w:val="0"/>
          <w:numId w:val="37"/>
        </w:numPr>
        <w:spacing w:after="120" w:line="264" w:lineRule="auto"/>
        <w:ind w:left="1397"/>
        <w:contextualSpacing/>
        <w:rPr>
          <w:rFonts w:ascii="Arial" w:eastAsia="Times New Roman" w:hAnsi="Arial" w:cs="Arial"/>
          <w:color w:val="000000" w:themeColor="text1"/>
          <w:sz w:val="24"/>
          <w:szCs w:val="24"/>
          <w:lang w:val="en-GB" w:eastAsia="en-GB"/>
        </w:rPr>
      </w:pPr>
      <w:r w:rsidRPr="00A401F6">
        <w:rPr>
          <w:rFonts w:ascii="Arial" w:eastAsia="+mn-ea" w:hAnsi="Arial" w:cs="Arial"/>
          <w:b/>
          <w:bCs/>
          <w:color w:val="000000" w:themeColor="text1"/>
          <w:kern w:val="24"/>
          <w:sz w:val="24"/>
          <w:szCs w:val="24"/>
          <w:lang w:eastAsia="en-GB"/>
        </w:rPr>
        <w:lastRenderedPageBreak/>
        <w:t>Safeguarding means everyone working together</w:t>
      </w:r>
    </w:p>
    <w:p w14:paraId="2EFD6B7B" w14:textId="77777777" w:rsidR="007174D3" w:rsidRPr="00A401F6" w:rsidRDefault="007174D3" w:rsidP="008E78BD">
      <w:pPr>
        <w:numPr>
          <w:ilvl w:val="0"/>
          <w:numId w:val="37"/>
        </w:numPr>
        <w:spacing w:after="120" w:line="264" w:lineRule="auto"/>
        <w:ind w:left="1397"/>
        <w:contextualSpacing/>
        <w:rPr>
          <w:rFonts w:ascii="Arial" w:eastAsia="Times New Roman" w:hAnsi="Arial" w:cs="Arial"/>
          <w:color w:val="000000" w:themeColor="text1"/>
          <w:sz w:val="24"/>
          <w:szCs w:val="24"/>
          <w:lang w:val="en-GB" w:eastAsia="en-GB"/>
        </w:rPr>
      </w:pPr>
      <w:r w:rsidRPr="00A401F6">
        <w:rPr>
          <w:rFonts w:ascii="Arial" w:eastAsia="+mn-ea" w:hAnsi="Arial" w:cs="Arial"/>
          <w:b/>
          <w:bCs/>
          <w:color w:val="000000" w:themeColor="text1"/>
          <w:kern w:val="24"/>
          <w:sz w:val="24"/>
          <w:szCs w:val="24"/>
          <w:lang w:eastAsia="en-GB"/>
        </w:rPr>
        <w:t>The child must remain at the center of our practice</w:t>
      </w:r>
    </w:p>
    <w:p w14:paraId="4B112B32" w14:textId="77777777" w:rsidR="007174D3" w:rsidRPr="00A401F6" w:rsidRDefault="007174D3" w:rsidP="008E78BD">
      <w:pPr>
        <w:numPr>
          <w:ilvl w:val="0"/>
          <w:numId w:val="37"/>
        </w:numPr>
        <w:spacing w:after="120" w:line="264" w:lineRule="auto"/>
        <w:ind w:left="1397"/>
        <w:contextualSpacing/>
        <w:rPr>
          <w:rFonts w:ascii="Arial" w:eastAsia="Times New Roman" w:hAnsi="Arial" w:cs="Arial"/>
          <w:color w:val="000000" w:themeColor="text1"/>
          <w:sz w:val="24"/>
          <w:szCs w:val="24"/>
          <w:lang w:val="en-GB" w:eastAsia="en-GB"/>
        </w:rPr>
      </w:pPr>
      <w:r w:rsidRPr="00A401F6">
        <w:rPr>
          <w:rFonts w:ascii="Arial" w:eastAsia="+mn-ea" w:hAnsi="Arial" w:cs="Arial"/>
          <w:b/>
          <w:bCs/>
          <w:color w:val="000000" w:themeColor="text1"/>
          <w:kern w:val="24"/>
          <w:sz w:val="24"/>
          <w:szCs w:val="24"/>
          <w:lang w:eastAsia="en-GB"/>
        </w:rPr>
        <w:t>‘Information Sharing’ is crucial to protect children</w:t>
      </w:r>
    </w:p>
    <w:p w14:paraId="6CB2EB03" w14:textId="77777777" w:rsidR="007174D3" w:rsidRPr="00A401F6" w:rsidRDefault="007174D3" w:rsidP="008E78BD">
      <w:pPr>
        <w:numPr>
          <w:ilvl w:val="0"/>
          <w:numId w:val="37"/>
        </w:numPr>
        <w:spacing w:after="120" w:line="264" w:lineRule="auto"/>
        <w:ind w:left="1397"/>
        <w:contextualSpacing/>
        <w:rPr>
          <w:rFonts w:ascii="Arial" w:eastAsia="Times New Roman" w:hAnsi="Arial" w:cs="Arial"/>
          <w:color w:val="000000" w:themeColor="text1"/>
          <w:sz w:val="24"/>
          <w:szCs w:val="24"/>
          <w:lang w:val="en-GB" w:eastAsia="en-GB"/>
        </w:rPr>
      </w:pPr>
      <w:r w:rsidRPr="00A401F6">
        <w:rPr>
          <w:rFonts w:ascii="Arial" w:eastAsia="+mn-ea" w:hAnsi="Arial" w:cs="Arial"/>
          <w:b/>
          <w:bCs/>
          <w:color w:val="000000" w:themeColor="text1"/>
          <w:kern w:val="24"/>
          <w:sz w:val="24"/>
          <w:szCs w:val="24"/>
          <w:lang w:eastAsia="en-GB"/>
        </w:rPr>
        <w:t>Everyone has a responsibility to report a concern, no matter how small</w:t>
      </w:r>
    </w:p>
    <w:p w14:paraId="26EEC7BB" w14:textId="77777777" w:rsidR="007174D3" w:rsidRPr="00A401F6" w:rsidRDefault="007174D3" w:rsidP="008E78BD">
      <w:pPr>
        <w:numPr>
          <w:ilvl w:val="0"/>
          <w:numId w:val="37"/>
        </w:numPr>
        <w:spacing w:after="120" w:line="264" w:lineRule="auto"/>
        <w:ind w:left="1397"/>
        <w:contextualSpacing/>
        <w:rPr>
          <w:rFonts w:ascii="Arial" w:eastAsia="Times New Roman" w:hAnsi="Arial" w:cs="Arial"/>
          <w:color w:val="000000" w:themeColor="text1"/>
          <w:sz w:val="24"/>
          <w:szCs w:val="24"/>
          <w:lang w:val="en-GB" w:eastAsia="en-GB"/>
        </w:rPr>
      </w:pPr>
      <w:r w:rsidRPr="00A401F6">
        <w:rPr>
          <w:rFonts w:ascii="Arial" w:eastAsia="+mn-ea" w:hAnsi="Arial" w:cs="Arial"/>
          <w:b/>
          <w:bCs/>
          <w:color w:val="000000" w:themeColor="text1"/>
          <w:kern w:val="24"/>
          <w:sz w:val="24"/>
          <w:szCs w:val="24"/>
          <w:lang w:eastAsia="en-GB"/>
        </w:rPr>
        <w:t>Everyone needs to know how to escalate a concern or challenge a decision</w:t>
      </w:r>
    </w:p>
    <w:p w14:paraId="23698BD7" w14:textId="17483482" w:rsidR="0036348F" w:rsidRPr="00A401F6" w:rsidRDefault="0036348F" w:rsidP="008E78BD">
      <w:pPr>
        <w:spacing w:after="0" w:line="240" w:lineRule="auto"/>
        <w:rPr>
          <w:rFonts w:ascii="Arial" w:hAnsi="Arial" w:cs="Arial"/>
          <w:b/>
          <w:color w:val="0070C0"/>
          <w:sz w:val="24"/>
          <w:szCs w:val="24"/>
        </w:rPr>
      </w:pPr>
    </w:p>
    <w:p w14:paraId="48132D3A" w14:textId="06015D7D" w:rsidR="0036348F" w:rsidRPr="00A401F6" w:rsidRDefault="0036348F" w:rsidP="008E78BD">
      <w:pPr>
        <w:spacing w:after="0" w:line="240" w:lineRule="auto"/>
        <w:rPr>
          <w:rFonts w:ascii="Arial" w:hAnsi="Arial" w:cs="Arial"/>
          <w:b/>
          <w:color w:val="0070C0"/>
          <w:sz w:val="24"/>
          <w:szCs w:val="24"/>
        </w:rPr>
      </w:pPr>
      <w:r w:rsidRPr="00A401F6">
        <w:rPr>
          <w:rFonts w:ascii="Arial" w:hAnsi="Arial" w:cs="Arial"/>
          <w:b/>
          <w:color w:val="0070C0"/>
          <w:sz w:val="24"/>
          <w:szCs w:val="24"/>
        </w:rPr>
        <w:t>-------------------------------------------------------------------------------------------------------------</w:t>
      </w:r>
    </w:p>
    <w:p w14:paraId="77478D7E" w14:textId="0F0C20E6" w:rsidR="0036348F" w:rsidRPr="00A401F6" w:rsidRDefault="0036348F" w:rsidP="008E78BD">
      <w:pPr>
        <w:spacing w:after="0" w:line="240" w:lineRule="auto"/>
        <w:jc w:val="center"/>
        <w:rPr>
          <w:rFonts w:ascii="Arial" w:hAnsi="Arial" w:cs="Arial"/>
          <w:b/>
          <w:color w:val="FF0000"/>
          <w:sz w:val="24"/>
          <w:szCs w:val="24"/>
          <w:u w:val="single"/>
        </w:rPr>
      </w:pPr>
    </w:p>
    <w:p w14:paraId="07CB710D" w14:textId="2E875CBA" w:rsidR="0036348F" w:rsidRPr="00A401F6" w:rsidRDefault="0036348F" w:rsidP="008E78BD">
      <w:pPr>
        <w:spacing w:after="0" w:line="240" w:lineRule="auto"/>
        <w:jc w:val="center"/>
        <w:rPr>
          <w:rFonts w:ascii="Arial" w:hAnsi="Arial" w:cs="Arial"/>
          <w:b/>
          <w:color w:val="FF0000"/>
          <w:sz w:val="24"/>
          <w:szCs w:val="24"/>
          <w:u w:val="single"/>
        </w:rPr>
      </w:pPr>
      <w:r w:rsidRPr="00A401F6">
        <w:rPr>
          <w:rFonts w:ascii="Arial" w:hAnsi="Arial" w:cs="Arial"/>
          <w:b/>
          <w:color w:val="FF0000"/>
          <w:sz w:val="24"/>
          <w:szCs w:val="24"/>
          <w:u w:val="single"/>
        </w:rPr>
        <w:t>Safeguarding Quiz Answers</w:t>
      </w:r>
    </w:p>
    <w:p w14:paraId="3A4DEF58" w14:textId="77777777" w:rsidR="0036348F" w:rsidRPr="00A401F6" w:rsidRDefault="0036348F"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Safeguarding involves looking after children’s welfare, protecting them from harm and keeping them safe.</w:t>
      </w:r>
    </w:p>
    <w:p w14:paraId="4D3ECCE7" w14:textId="736EA18E" w:rsidR="0036348F" w:rsidRPr="00A401F6" w:rsidRDefault="0036348F"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Everyone</w:t>
      </w:r>
    </w:p>
    <w:p w14:paraId="12004694" w14:textId="0669E7E6" w:rsidR="0036348F" w:rsidRPr="00A401F6" w:rsidRDefault="0036348F"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 xml:space="preserve">Don’t leave </w:t>
      </w:r>
      <w:r w:rsidR="00492C74" w:rsidRPr="00A401F6">
        <w:rPr>
          <w:rFonts w:ascii="Arial" w:hAnsi="Arial" w:cs="Arial"/>
          <w:bCs/>
          <w:color w:val="auto"/>
          <w:sz w:val="24"/>
          <w:szCs w:val="24"/>
        </w:rPr>
        <w:t>visitors/</w:t>
      </w:r>
      <w:r w:rsidRPr="00A401F6">
        <w:rPr>
          <w:rFonts w:ascii="Arial" w:hAnsi="Arial" w:cs="Arial"/>
          <w:bCs/>
          <w:color w:val="auto"/>
          <w:sz w:val="24"/>
          <w:szCs w:val="24"/>
        </w:rPr>
        <w:t>volunteers/students/newly appointed or agency staff on their own with children</w:t>
      </w:r>
    </w:p>
    <w:p w14:paraId="2FA05816" w14:textId="77777777" w:rsidR="0036348F" w:rsidRPr="00A401F6" w:rsidRDefault="0036348F" w:rsidP="008E78BD">
      <w:pPr>
        <w:pStyle w:val="ListParagraph"/>
        <w:rPr>
          <w:rFonts w:ascii="Arial" w:hAnsi="Arial" w:cs="Arial"/>
          <w:bCs/>
          <w:color w:val="auto"/>
          <w:sz w:val="24"/>
          <w:szCs w:val="24"/>
        </w:rPr>
      </w:pPr>
      <w:r w:rsidRPr="00A401F6">
        <w:rPr>
          <w:rFonts w:ascii="Arial" w:hAnsi="Arial" w:cs="Arial"/>
          <w:bCs/>
          <w:color w:val="auto"/>
          <w:sz w:val="24"/>
          <w:szCs w:val="24"/>
        </w:rPr>
        <w:t>Follow mobile phone and other safeguarding policies – challenge parents</w:t>
      </w:r>
    </w:p>
    <w:p w14:paraId="355FFFF0" w14:textId="77777777" w:rsidR="0036348F" w:rsidRPr="00A401F6" w:rsidRDefault="0036348F" w:rsidP="008E78BD">
      <w:pPr>
        <w:pStyle w:val="ListParagraph"/>
        <w:rPr>
          <w:rFonts w:ascii="Arial" w:hAnsi="Arial" w:cs="Arial"/>
          <w:bCs/>
          <w:color w:val="auto"/>
          <w:sz w:val="24"/>
          <w:szCs w:val="24"/>
        </w:rPr>
      </w:pPr>
      <w:r w:rsidRPr="00A401F6">
        <w:rPr>
          <w:rFonts w:ascii="Arial" w:hAnsi="Arial" w:cs="Arial"/>
          <w:bCs/>
          <w:color w:val="auto"/>
          <w:sz w:val="24"/>
          <w:szCs w:val="24"/>
        </w:rPr>
        <w:t>Challenge unfamiliar adults in the nursery environment</w:t>
      </w:r>
    </w:p>
    <w:p w14:paraId="3EEA59A7" w14:textId="77777777" w:rsidR="0036348F" w:rsidRPr="00A401F6" w:rsidRDefault="0036348F" w:rsidP="008E78BD">
      <w:pPr>
        <w:pStyle w:val="ListParagraph"/>
        <w:rPr>
          <w:rFonts w:ascii="Arial" w:hAnsi="Arial" w:cs="Arial"/>
          <w:bCs/>
          <w:color w:val="auto"/>
          <w:sz w:val="24"/>
          <w:szCs w:val="24"/>
        </w:rPr>
      </w:pPr>
      <w:r w:rsidRPr="00A401F6">
        <w:rPr>
          <w:rFonts w:ascii="Arial" w:hAnsi="Arial" w:cs="Arial"/>
          <w:bCs/>
          <w:color w:val="auto"/>
          <w:sz w:val="24"/>
          <w:szCs w:val="24"/>
        </w:rPr>
        <w:t>Safer recruitment systems</w:t>
      </w:r>
    </w:p>
    <w:p w14:paraId="3F7E2FBD" w14:textId="77777777" w:rsidR="0036348F" w:rsidRPr="00A401F6" w:rsidRDefault="0036348F" w:rsidP="008E78BD">
      <w:pPr>
        <w:pStyle w:val="ListParagraph"/>
        <w:rPr>
          <w:rFonts w:ascii="Arial" w:hAnsi="Arial" w:cs="Arial"/>
          <w:bCs/>
          <w:color w:val="auto"/>
          <w:sz w:val="24"/>
          <w:szCs w:val="24"/>
        </w:rPr>
      </w:pPr>
      <w:r w:rsidRPr="00A401F6">
        <w:rPr>
          <w:rFonts w:ascii="Arial" w:hAnsi="Arial" w:cs="Arial"/>
          <w:bCs/>
          <w:color w:val="auto"/>
          <w:sz w:val="24"/>
          <w:szCs w:val="24"/>
        </w:rPr>
        <w:t>Policies and risk assessments completed</w:t>
      </w:r>
    </w:p>
    <w:p w14:paraId="66FA37DB" w14:textId="49EC160C" w:rsidR="0036348F" w:rsidRPr="00A401F6" w:rsidRDefault="0036348F" w:rsidP="008E78BD">
      <w:pPr>
        <w:pStyle w:val="ListParagraph"/>
        <w:rPr>
          <w:rFonts w:ascii="Arial" w:hAnsi="Arial" w:cs="Arial"/>
          <w:bCs/>
          <w:color w:val="auto"/>
          <w:sz w:val="24"/>
          <w:szCs w:val="24"/>
        </w:rPr>
      </w:pPr>
      <w:r w:rsidRPr="00A401F6">
        <w:rPr>
          <w:rFonts w:ascii="Arial" w:hAnsi="Arial" w:cs="Arial"/>
          <w:bCs/>
          <w:color w:val="auto"/>
          <w:sz w:val="24"/>
          <w:szCs w:val="24"/>
        </w:rPr>
        <w:t>Work to ratios</w:t>
      </w:r>
    </w:p>
    <w:p w14:paraId="0116ABFF" w14:textId="78E46147" w:rsidR="0036348F" w:rsidRPr="00A401F6" w:rsidRDefault="0036348F" w:rsidP="008E78BD">
      <w:pPr>
        <w:pStyle w:val="ListParagraph"/>
        <w:rPr>
          <w:rFonts w:ascii="Arial" w:hAnsi="Arial" w:cs="Arial"/>
          <w:bCs/>
          <w:color w:val="auto"/>
          <w:sz w:val="24"/>
          <w:szCs w:val="24"/>
        </w:rPr>
      </w:pPr>
      <w:r w:rsidRPr="00A401F6">
        <w:rPr>
          <w:rFonts w:ascii="Arial" w:hAnsi="Arial" w:cs="Arial"/>
          <w:bCs/>
          <w:color w:val="auto"/>
          <w:sz w:val="24"/>
          <w:szCs w:val="24"/>
        </w:rPr>
        <w:t>Never leave a child out of sight/hearing</w:t>
      </w:r>
    </w:p>
    <w:p w14:paraId="6C74C6EB" w14:textId="4B52321C" w:rsidR="0036348F" w:rsidRPr="00A401F6" w:rsidRDefault="0036348F" w:rsidP="008E78BD">
      <w:pPr>
        <w:pStyle w:val="ListParagraph"/>
        <w:rPr>
          <w:rFonts w:ascii="Arial" w:hAnsi="Arial" w:cs="Arial"/>
          <w:bCs/>
          <w:color w:val="auto"/>
          <w:sz w:val="24"/>
          <w:szCs w:val="24"/>
        </w:rPr>
      </w:pPr>
      <w:r w:rsidRPr="00A401F6">
        <w:rPr>
          <w:rFonts w:ascii="Arial" w:hAnsi="Arial" w:cs="Arial"/>
          <w:bCs/>
          <w:color w:val="auto"/>
          <w:sz w:val="24"/>
          <w:szCs w:val="24"/>
        </w:rPr>
        <w:t>Ensure staff have a strong understanding of the safeguarding policy and procedures and have been trained by OSCB.</w:t>
      </w:r>
    </w:p>
    <w:p w14:paraId="385A3D09" w14:textId="77777777" w:rsidR="0036348F" w:rsidRPr="00A401F6" w:rsidRDefault="0036348F" w:rsidP="008E78BD">
      <w:pPr>
        <w:pStyle w:val="ListParagraph"/>
        <w:rPr>
          <w:rFonts w:ascii="Arial" w:hAnsi="Arial" w:cs="Arial"/>
          <w:bCs/>
          <w:color w:val="auto"/>
          <w:sz w:val="24"/>
          <w:szCs w:val="24"/>
        </w:rPr>
      </w:pPr>
    </w:p>
    <w:p w14:paraId="1878813F" w14:textId="77777777" w:rsidR="006C7640" w:rsidRPr="00A401F6" w:rsidRDefault="006C7640"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DSL is Designated Safeguarding Lead. List those who have attended training and taken on this role at the setting. Display this information in the setting.</w:t>
      </w:r>
    </w:p>
    <w:p w14:paraId="3B5315BE" w14:textId="7B161033" w:rsidR="006C7640" w:rsidRPr="00A401F6" w:rsidRDefault="006C7640" w:rsidP="008E78BD">
      <w:pPr>
        <w:pStyle w:val="ListParagraph"/>
        <w:numPr>
          <w:ilvl w:val="0"/>
          <w:numId w:val="40"/>
        </w:numPr>
        <w:rPr>
          <w:rFonts w:ascii="Arial" w:hAnsi="Arial" w:cs="Arial"/>
          <w:bCs/>
          <w:color w:val="auto"/>
          <w:sz w:val="24"/>
          <w:szCs w:val="24"/>
        </w:rPr>
      </w:pPr>
      <w:r w:rsidRPr="00A401F6">
        <w:rPr>
          <w:rFonts w:ascii="Arial" w:hAnsi="Arial" w:cs="Arial"/>
          <w:color w:val="auto"/>
          <w:sz w:val="24"/>
          <w:szCs w:val="24"/>
        </w:rPr>
        <w:t>Physical, Emotional, Sexual and Neglect. Child may have/be:</w:t>
      </w:r>
    </w:p>
    <w:p w14:paraId="7D75E03A" w14:textId="77777777" w:rsidR="006C7640" w:rsidRPr="00A401F6" w:rsidRDefault="006C7640" w:rsidP="008E78BD">
      <w:pPr>
        <w:pStyle w:val="ListParagraph"/>
        <w:spacing w:after="0" w:line="240" w:lineRule="auto"/>
        <w:rPr>
          <w:rFonts w:ascii="Arial" w:hAnsi="Arial" w:cs="Arial"/>
          <w:color w:val="auto"/>
          <w:sz w:val="24"/>
          <w:szCs w:val="24"/>
        </w:rPr>
      </w:pPr>
      <w:r w:rsidRPr="00A401F6">
        <w:rPr>
          <w:rFonts w:ascii="Arial" w:hAnsi="Arial" w:cs="Arial"/>
          <w:color w:val="auto"/>
          <w:sz w:val="24"/>
          <w:szCs w:val="24"/>
        </w:rPr>
        <w:t>burns, bite marks, cuts, bruises; reluctant to go home; appear fearful of adults; inappropriate interest in or knowledge of sexual acts; low self-esteem/poor self-image; withdrawn and detached (difficulty forming relationships); anxious; depressed; uninterested/low perseverance; emotional; angry or passive behaviour.</w:t>
      </w:r>
    </w:p>
    <w:p w14:paraId="06E12F6B" w14:textId="50A62C69" w:rsidR="006C7640" w:rsidRPr="00A401F6" w:rsidRDefault="006C7640"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 xml:space="preserve">Stay calm, make no promises to keep it a secret, listen to the child, offer reassurance, do not </w:t>
      </w:r>
      <w:r w:rsidR="000806DE" w:rsidRPr="00A401F6">
        <w:rPr>
          <w:rFonts w:ascii="Arial" w:hAnsi="Arial" w:cs="Arial"/>
          <w:bCs/>
          <w:color w:val="auto"/>
          <w:sz w:val="24"/>
          <w:szCs w:val="24"/>
        </w:rPr>
        <w:t xml:space="preserve">put </w:t>
      </w:r>
      <w:proofErr w:type="gramStart"/>
      <w:r w:rsidRPr="00A401F6">
        <w:rPr>
          <w:rFonts w:ascii="Arial" w:hAnsi="Arial" w:cs="Arial"/>
          <w:bCs/>
          <w:color w:val="auto"/>
          <w:sz w:val="24"/>
          <w:szCs w:val="24"/>
        </w:rPr>
        <w:t>pressure</w:t>
      </w:r>
      <w:proofErr w:type="gramEnd"/>
      <w:r w:rsidRPr="00A401F6">
        <w:rPr>
          <w:rFonts w:ascii="Arial" w:hAnsi="Arial" w:cs="Arial"/>
          <w:bCs/>
          <w:color w:val="auto"/>
          <w:sz w:val="24"/>
          <w:szCs w:val="24"/>
        </w:rPr>
        <w:t xml:space="preserve"> or question the child, do not approach the alleged perpetrator and believe the child. Record any quotes and details as soon as possible after the disclosure. </w:t>
      </w:r>
    </w:p>
    <w:p w14:paraId="7182405D" w14:textId="0DE6AC63" w:rsidR="0036348F" w:rsidRPr="00A401F6" w:rsidRDefault="00492C74" w:rsidP="008E78BD">
      <w:pPr>
        <w:pStyle w:val="ListParagraph"/>
        <w:numPr>
          <w:ilvl w:val="0"/>
          <w:numId w:val="40"/>
        </w:numPr>
        <w:rPr>
          <w:rFonts w:ascii="Arial" w:hAnsi="Arial" w:cs="Arial"/>
          <w:color w:val="auto"/>
          <w:sz w:val="24"/>
          <w:szCs w:val="24"/>
        </w:rPr>
      </w:pPr>
      <w:r w:rsidRPr="00A401F6">
        <w:rPr>
          <w:rFonts w:ascii="Arial" w:hAnsi="Arial" w:cs="Arial"/>
          <w:color w:val="auto"/>
          <w:sz w:val="24"/>
          <w:szCs w:val="24"/>
        </w:rPr>
        <w:t>Record concerns, report to your DSL and continue to observe.</w:t>
      </w:r>
    </w:p>
    <w:p w14:paraId="2CEC2F3D" w14:textId="70975DF3" w:rsidR="0036348F" w:rsidRPr="00A401F6" w:rsidRDefault="00492C74"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Disclosures regarding Sexual Abuse, or physical abuse</w:t>
      </w:r>
    </w:p>
    <w:p w14:paraId="7BDD0FF2" w14:textId="7279ED6F" w:rsidR="0036348F" w:rsidRPr="00A401F6" w:rsidRDefault="00492C74"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 xml:space="preserve">Safeguarding policies, parent/staff notice boards, OSCB website. </w:t>
      </w:r>
    </w:p>
    <w:p w14:paraId="066D4110" w14:textId="5A36810F" w:rsidR="004D0FC3" w:rsidRPr="00A401F6" w:rsidRDefault="004D0FC3"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lastRenderedPageBreak/>
        <w:t xml:space="preserve">Multi Agency Safeguarding Hub, to report </w:t>
      </w:r>
      <w:r w:rsidR="000806DE" w:rsidRPr="00A401F6">
        <w:rPr>
          <w:rFonts w:ascii="Arial" w:hAnsi="Arial" w:cs="Arial"/>
          <w:bCs/>
          <w:color w:val="auto"/>
          <w:sz w:val="24"/>
          <w:szCs w:val="24"/>
        </w:rPr>
        <w:t>concerns</w:t>
      </w:r>
      <w:r w:rsidRPr="00A401F6">
        <w:rPr>
          <w:rFonts w:ascii="Arial" w:hAnsi="Arial" w:cs="Arial"/>
          <w:bCs/>
          <w:color w:val="auto"/>
          <w:sz w:val="24"/>
          <w:szCs w:val="24"/>
        </w:rPr>
        <w:t xml:space="preserve"> about a child’s welfare. </w:t>
      </w:r>
    </w:p>
    <w:p w14:paraId="408A612C" w14:textId="7E9183B5" w:rsidR="00C716FF" w:rsidRPr="00A401F6" w:rsidRDefault="004D0FC3"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 xml:space="preserve">The LCSS support nurseries with advice and guidance about concerns regarding a child that are not an immediate concern. They are linked to a particular nursery; can be used to talk through a ‘no names’ consultation </w:t>
      </w:r>
      <w:r w:rsidR="00C716FF" w:rsidRPr="00A401F6">
        <w:rPr>
          <w:rFonts w:ascii="Arial" w:hAnsi="Arial" w:cs="Arial"/>
          <w:bCs/>
          <w:color w:val="auto"/>
          <w:sz w:val="24"/>
          <w:szCs w:val="24"/>
        </w:rPr>
        <w:t>(using MASH number)</w:t>
      </w:r>
      <w:r w:rsidRPr="00A401F6">
        <w:rPr>
          <w:rFonts w:ascii="Arial" w:hAnsi="Arial" w:cs="Arial"/>
          <w:bCs/>
          <w:color w:val="auto"/>
          <w:sz w:val="24"/>
          <w:szCs w:val="24"/>
        </w:rPr>
        <w:t xml:space="preserve">– if you do not have consent from the </w:t>
      </w:r>
      <w:r w:rsidR="000806DE" w:rsidRPr="00A401F6">
        <w:rPr>
          <w:rFonts w:ascii="Arial" w:hAnsi="Arial" w:cs="Arial"/>
          <w:bCs/>
          <w:color w:val="auto"/>
          <w:sz w:val="24"/>
          <w:szCs w:val="24"/>
        </w:rPr>
        <w:t>family or</w:t>
      </w:r>
      <w:r w:rsidRPr="00A401F6">
        <w:rPr>
          <w:rFonts w:ascii="Arial" w:hAnsi="Arial" w:cs="Arial"/>
          <w:bCs/>
          <w:color w:val="auto"/>
          <w:sz w:val="24"/>
          <w:szCs w:val="24"/>
        </w:rPr>
        <w:t xml:space="preserve"> are not sure whether to report.</w:t>
      </w:r>
      <w:r w:rsidR="00C716FF" w:rsidRPr="00A401F6">
        <w:rPr>
          <w:rFonts w:ascii="Arial" w:hAnsi="Arial" w:cs="Arial"/>
          <w:sz w:val="24"/>
          <w:szCs w:val="24"/>
        </w:rPr>
        <w:t xml:space="preserve"> </w:t>
      </w:r>
      <w:r w:rsidR="00C716FF" w:rsidRPr="00A401F6">
        <w:rPr>
          <w:rFonts w:ascii="Arial" w:hAnsi="Arial" w:cs="Arial"/>
          <w:bCs/>
          <w:color w:val="auto"/>
          <w:sz w:val="24"/>
          <w:szCs w:val="24"/>
        </w:rPr>
        <w:t>They may support a nursery with Early Help Assessments; lead/support Lead Professionals re. Team around the Family meetings (TAF’s); provide guidance/support to a parent/carer; come and observe children in the nursery; be a point of contact for any ongoing concerns - if a case has not been taken up by social care. Should a case escalate, LCSS will make a referral to MASH.</w:t>
      </w:r>
    </w:p>
    <w:p w14:paraId="731A1B67" w14:textId="348AB9CC" w:rsidR="0036348F" w:rsidRPr="00A401F6" w:rsidRDefault="0035616D"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 xml:space="preserve">When a child or family is identified as benefiting from early help, a whole family, multi-agency Early Help Assessment (EHA) should be completed by the practitioner identifying the concern. We want every child, young </w:t>
      </w:r>
      <w:proofErr w:type="gramStart"/>
      <w:r w:rsidRPr="00A401F6">
        <w:rPr>
          <w:rFonts w:ascii="Arial" w:hAnsi="Arial" w:cs="Arial"/>
          <w:bCs/>
          <w:color w:val="auto"/>
          <w:sz w:val="24"/>
          <w:szCs w:val="24"/>
        </w:rPr>
        <w:t>person</w:t>
      </w:r>
      <w:proofErr w:type="gramEnd"/>
      <w:r w:rsidRPr="00A401F6">
        <w:rPr>
          <w:rFonts w:ascii="Arial" w:hAnsi="Arial" w:cs="Arial"/>
          <w:bCs/>
          <w:color w:val="auto"/>
          <w:sz w:val="24"/>
          <w:szCs w:val="24"/>
        </w:rPr>
        <w:t xml:space="preserve"> and family to get the help and support they need to succeed as early as possible. This is what we call Early Help.  Early Help needs for Children and Families can be identified using the Early Help Assessment and Team Around the Family tools. (these can be found on the OSCB website)</w:t>
      </w:r>
    </w:p>
    <w:p w14:paraId="74DA68AE" w14:textId="21921825" w:rsidR="0036348F" w:rsidRPr="00A401F6" w:rsidRDefault="0035616D"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 xml:space="preserve"> Grooming is when someone builds a relationship, trust and emotional connection with a child or young person so they can manipulate, </w:t>
      </w:r>
      <w:proofErr w:type="gramStart"/>
      <w:r w:rsidRPr="00A401F6">
        <w:rPr>
          <w:rFonts w:ascii="Arial" w:hAnsi="Arial" w:cs="Arial"/>
          <w:bCs/>
          <w:color w:val="auto"/>
          <w:sz w:val="24"/>
          <w:szCs w:val="24"/>
        </w:rPr>
        <w:t>exploit</w:t>
      </w:r>
      <w:proofErr w:type="gramEnd"/>
      <w:r w:rsidRPr="00A401F6">
        <w:rPr>
          <w:rFonts w:ascii="Arial" w:hAnsi="Arial" w:cs="Arial"/>
          <w:bCs/>
          <w:color w:val="auto"/>
          <w:sz w:val="24"/>
          <w:szCs w:val="24"/>
        </w:rPr>
        <w:t xml:space="preserve"> and abuse them</w:t>
      </w:r>
      <w:r w:rsidRPr="00A401F6">
        <w:rPr>
          <w:rFonts w:ascii="Arial" w:hAnsi="Arial" w:cs="Arial"/>
          <w:sz w:val="24"/>
          <w:szCs w:val="24"/>
        </w:rPr>
        <w:t xml:space="preserve"> </w:t>
      </w:r>
      <w:r w:rsidRPr="00A401F6">
        <w:rPr>
          <w:rFonts w:ascii="Arial" w:hAnsi="Arial" w:cs="Arial"/>
          <w:bCs/>
          <w:color w:val="auto"/>
          <w:sz w:val="24"/>
          <w:szCs w:val="24"/>
        </w:rPr>
        <w:t>(including via the internet)</w:t>
      </w:r>
      <w:r w:rsidR="005E1AD1" w:rsidRPr="00A401F6">
        <w:rPr>
          <w:rFonts w:ascii="Arial" w:hAnsi="Arial" w:cs="Arial"/>
          <w:bCs/>
          <w:color w:val="auto"/>
          <w:sz w:val="24"/>
          <w:szCs w:val="24"/>
        </w:rPr>
        <w:t>.</w:t>
      </w:r>
      <w:r w:rsidRPr="00A401F6">
        <w:rPr>
          <w:rFonts w:ascii="Arial" w:hAnsi="Arial" w:cs="Arial"/>
          <w:bCs/>
          <w:color w:val="auto"/>
          <w:sz w:val="24"/>
          <w:szCs w:val="24"/>
        </w:rPr>
        <w:t xml:space="preserve"> Children and young people who are groomed can be sexually abused, </w:t>
      </w:r>
      <w:proofErr w:type="gramStart"/>
      <w:r w:rsidRPr="00A401F6">
        <w:rPr>
          <w:rFonts w:ascii="Arial" w:hAnsi="Arial" w:cs="Arial"/>
          <w:bCs/>
          <w:color w:val="auto"/>
          <w:sz w:val="24"/>
          <w:szCs w:val="24"/>
        </w:rPr>
        <w:t>exploited</w:t>
      </w:r>
      <w:proofErr w:type="gramEnd"/>
      <w:r w:rsidRPr="00A401F6">
        <w:rPr>
          <w:rFonts w:ascii="Arial" w:hAnsi="Arial" w:cs="Arial"/>
          <w:bCs/>
          <w:color w:val="auto"/>
          <w:sz w:val="24"/>
          <w:szCs w:val="24"/>
        </w:rPr>
        <w:t xml:space="preserve"> or trafficked. Anybody can be a groomer, no matter their age, </w:t>
      </w:r>
      <w:proofErr w:type="gramStart"/>
      <w:r w:rsidRPr="00A401F6">
        <w:rPr>
          <w:rFonts w:ascii="Arial" w:hAnsi="Arial" w:cs="Arial"/>
          <w:bCs/>
          <w:color w:val="auto"/>
          <w:sz w:val="24"/>
          <w:szCs w:val="24"/>
        </w:rPr>
        <w:t>gender</w:t>
      </w:r>
      <w:proofErr w:type="gramEnd"/>
      <w:r w:rsidRPr="00A401F6">
        <w:rPr>
          <w:rFonts w:ascii="Arial" w:hAnsi="Arial" w:cs="Arial"/>
          <w:bCs/>
          <w:color w:val="auto"/>
          <w:sz w:val="24"/>
          <w:szCs w:val="24"/>
        </w:rPr>
        <w:t xml:space="preserve"> or race. Grooming can take place over a short or long period of time – from weeks to years. Groomers may also build a relationship with the young person's family or friends to make them seem trustworthy or authoritative.</w:t>
      </w:r>
    </w:p>
    <w:p w14:paraId="5529E7ED" w14:textId="762DBF94" w:rsidR="007305F5" w:rsidRPr="00A401F6" w:rsidRDefault="000806DE"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Record concerns</w:t>
      </w:r>
      <w:r w:rsidR="007305F5" w:rsidRPr="00A401F6">
        <w:rPr>
          <w:rFonts w:ascii="Arial" w:hAnsi="Arial" w:cs="Arial"/>
          <w:bCs/>
          <w:color w:val="auto"/>
          <w:sz w:val="24"/>
          <w:szCs w:val="24"/>
        </w:rPr>
        <w:t xml:space="preserve"> inform DSL (unless the allegation is about the DSL) in which case you would call LADO. </w:t>
      </w:r>
    </w:p>
    <w:p w14:paraId="79EEC90D" w14:textId="27EF3305" w:rsidR="0036348F" w:rsidRPr="00A401F6" w:rsidRDefault="007305F5"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Local Authority Designated Officer.</w:t>
      </w:r>
      <w:r w:rsidRPr="00A401F6">
        <w:rPr>
          <w:rFonts w:ascii="Arial" w:hAnsi="Arial" w:cs="Arial"/>
          <w:sz w:val="24"/>
          <w:szCs w:val="24"/>
        </w:rPr>
        <w:t xml:space="preserve"> </w:t>
      </w:r>
      <w:r w:rsidRPr="00A401F6">
        <w:rPr>
          <w:rFonts w:ascii="Arial" w:hAnsi="Arial" w:cs="Arial"/>
          <w:bCs/>
          <w:color w:val="auto"/>
          <w:sz w:val="24"/>
          <w:szCs w:val="24"/>
        </w:rPr>
        <w:t>The LADO gives advice and guidance to employers and others who are concerned about an adult who works with children including volunteers and agency staff.</w:t>
      </w:r>
    </w:p>
    <w:p w14:paraId="27147DB5" w14:textId="0A93EE7C" w:rsidR="0036348F" w:rsidRPr="00A401F6" w:rsidRDefault="00335FD4"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Prevent: to stop people becoming terrorists or supporting terrorism</w:t>
      </w:r>
      <w:r w:rsidR="002D239C" w:rsidRPr="00A401F6">
        <w:rPr>
          <w:rFonts w:ascii="Arial" w:hAnsi="Arial" w:cs="Arial"/>
          <w:bCs/>
          <w:color w:val="auto"/>
          <w:sz w:val="24"/>
          <w:szCs w:val="24"/>
        </w:rPr>
        <w:t>.</w:t>
      </w:r>
      <w:r w:rsidR="002D239C" w:rsidRPr="00A401F6">
        <w:rPr>
          <w:rFonts w:ascii="Arial" w:hAnsi="Arial" w:cs="Arial"/>
          <w:sz w:val="24"/>
          <w:szCs w:val="24"/>
        </w:rPr>
        <w:t xml:space="preserve"> </w:t>
      </w:r>
      <w:proofErr w:type="gramStart"/>
      <w:r w:rsidR="002D239C" w:rsidRPr="00A401F6">
        <w:rPr>
          <w:rFonts w:ascii="Arial" w:hAnsi="Arial" w:cs="Arial"/>
          <w:bCs/>
          <w:color w:val="auto"/>
          <w:sz w:val="24"/>
          <w:szCs w:val="24"/>
        </w:rPr>
        <w:t>In order to</w:t>
      </w:r>
      <w:proofErr w:type="gramEnd"/>
      <w:r w:rsidR="002D239C" w:rsidRPr="00A401F6">
        <w:rPr>
          <w:rFonts w:ascii="Arial" w:hAnsi="Arial" w:cs="Arial"/>
          <w:bCs/>
          <w:color w:val="auto"/>
          <w:sz w:val="24"/>
          <w:szCs w:val="24"/>
        </w:rPr>
        <w:t xml:space="preserve"> fulfil the Prevent duty, it is essential that staff are able to identify children who may be vulnerable to radicalisation and know what to do when they are identified.</w:t>
      </w:r>
    </w:p>
    <w:p w14:paraId="75CE0320" w14:textId="7CB5182F" w:rsidR="0036348F" w:rsidRPr="00A401F6" w:rsidRDefault="002D239C"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To report concerns, contact the Multi-Agency Safeguarding Hub MASH on 0345 050 7666</w:t>
      </w:r>
      <w:r w:rsidR="00DB7720" w:rsidRPr="00A401F6">
        <w:rPr>
          <w:rFonts w:ascii="Arial" w:hAnsi="Arial" w:cs="Arial"/>
          <w:sz w:val="24"/>
          <w:szCs w:val="24"/>
        </w:rPr>
        <w:t xml:space="preserve">  </w:t>
      </w:r>
    </w:p>
    <w:p w14:paraId="7B5AE4FF" w14:textId="4FD5047B" w:rsidR="0036348F" w:rsidRPr="00A401F6" w:rsidRDefault="002D239C"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Isolating themselves from friends, especially those who are different to them</w:t>
      </w:r>
      <w:r w:rsidR="005E1AD1" w:rsidRPr="00A401F6">
        <w:rPr>
          <w:rFonts w:ascii="Arial" w:hAnsi="Arial" w:cs="Arial"/>
          <w:bCs/>
          <w:color w:val="auto"/>
          <w:sz w:val="24"/>
          <w:szCs w:val="24"/>
        </w:rPr>
        <w:t>,</w:t>
      </w:r>
      <w:r w:rsidRPr="00A401F6">
        <w:rPr>
          <w:rFonts w:ascii="Arial" w:hAnsi="Arial" w:cs="Arial"/>
          <w:bCs/>
          <w:color w:val="auto"/>
          <w:sz w:val="24"/>
          <w:szCs w:val="24"/>
        </w:rPr>
        <w:t xml:space="preserve"> </w:t>
      </w:r>
      <w:r w:rsidR="005E1AD1" w:rsidRPr="00A401F6">
        <w:rPr>
          <w:rFonts w:ascii="Arial" w:hAnsi="Arial" w:cs="Arial"/>
          <w:bCs/>
          <w:color w:val="auto"/>
          <w:sz w:val="24"/>
          <w:szCs w:val="24"/>
        </w:rPr>
        <w:t>u</w:t>
      </w:r>
      <w:r w:rsidRPr="00A401F6">
        <w:rPr>
          <w:rFonts w:ascii="Arial" w:hAnsi="Arial" w:cs="Arial"/>
          <w:bCs/>
          <w:color w:val="auto"/>
          <w:sz w:val="24"/>
          <w:szCs w:val="24"/>
        </w:rPr>
        <w:t xml:space="preserve">nwillingness to share their thoughts and feelings, or giving very scripted </w:t>
      </w:r>
      <w:r w:rsidRPr="00A401F6">
        <w:rPr>
          <w:rFonts w:ascii="Arial" w:hAnsi="Arial" w:cs="Arial"/>
          <w:bCs/>
          <w:color w:val="auto"/>
          <w:sz w:val="24"/>
          <w:szCs w:val="24"/>
        </w:rPr>
        <w:lastRenderedPageBreak/>
        <w:t>answers to questions</w:t>
      </w:r>
      <w:r w:rsidR="005E1AD1" w:rsidRPr="00A401F6">
        <w:rPr>
          <w:rFonts w:ascii="Arial" w:hAnsi="Arial" w:cs="Arial"/>
          <w:bCs/>
          <w:color w:val="auto"/>
          <w:sz w:val="24"/>
          <w:szCs w:val="24"/>
        </w:rPr>
        <w:t>,</w:t>
      </w:r>
      <w:r w:rsidRPr="00A401F6">
        <w:rPr>
          <w:rFonts w:ascii="Arial" w:hAnsi="Arial" w:cs="Arial"/>
          <w:bCs/>
          <w:color w:val="auto"/>
          <w:sz w:val="24"/>
          <w:szCs w:val="24"/>
        </w:rPr>
        <w:t xml:space="preserve"> </w:t>
      </w:r>
      <w:r w:rsidR="005E1AD1" w:rsidRPr="00A401F6">
        <w:rPr>
          <w:rFonts w:ascii="Arial" w:hAnsi="Arial" w:cs="Arial"/>
          <w:bCs/>
          <w:color w:val="auto"/>
          <w:sz w:val="24"/>
          <w:szCs w:val="24"/>
        </w:rPr>
        <w:t>i</w:t>
      </w:r>
      <w:r w:rsidRPr="00A401F6">
        <w:rPr>
          <w:rFonts w:ascii="Arial" w:hAnsi="Arial" w:cs="Arial"/>
          <w:bCs/>
          <w:color w:val="auto"/>
          <w:sz w:val="24"/>
          <w:szCs w:val="24"/>
        </w:rPr>
        <w:t>rregular or poor attendance</w:t>
      </w:r>
      <w:r w:rsidR="005E1AD1" w:rsidRPr="00A401F6">
        <w:rPr>
          <w:rFonts w:ascii="Arial" w:hAnsi="Arial" w:cs="Arial"/>
          <w:bCs/>
          <w:color w:val="auto"/>
          <w:sz w:val="24"/>
          <w:szCs w:val="24"/>
        </w:rPr>
        <w:t>,</w:t>
      </w:r>
      <w:r w:rsidRPr="00A401F6">
        <w:rPr>
          <w:rFonts w:ascii="Arial" w:hAnsi="Arial" w:cs="Arial"/>
          <w:bCs/>
          <w:color w:val="auto"/>
          <w:sz w:val="24"/>
          <w:szCs w:val="24"/>
        </w:rPr>
        <w:t xml:space="preserve"> </w:t>
      </w:r>
      <w:r w:rsidR="005E1AD1" w:rsidRPr="00A401F6">
        <w:rPr>
          <w:rFonts w:ascii="Arial" w:hAnsi="Arial" w:cs="Arial"/>
          <w:bCs/>
          <w:color w:val="auto"/>
          <w:sz w:val="24"/>
          <w:szCs w:val="24"/>
        </w:rPr>
        <w:t>a</w:t>
      </w:r>
      <w:r w:rsidRPr="00A401F6">
        <w:rPr>
          <w:rFonts w:ascii="Arial" w:hAnsi="Arial" w:cs="Arial"/>
          <w:bCs/>
          <w:color w:val="auto"/>
          <w:sz w:val="24"/>
          <w:szCs w:val="24"/>
        </w:rPr>
        <w:t xml:space="preserve"> sudden disrespectful attitude towards others</w:t>
      </w:r>
      <w:r w:rsidR="005E1AD1" w:rsidRPr="00A401F6">
        <w:rPr>
          <w:rFonts w:ascii="Arial" w:hAnsi="Arial" w:cs="Arial"/>
          <w:bCs/>
          <w:color w:val="auto"/>
          <w:sz w:val="24"/>
          <w:szCs w:val="24"/>
        </w:rPr>
        <w:t>,</w:t>
      </w:r>
      <w:r w:rsidRPr="00A401F6">
        <w:rPr>
          <w:rFonts w:ascii="Arial" w:hAnsi="Arial" w:cs="Arial"/>
          <w:bCs/>
          <w:color w:val="auto"/>
          <w:sz w:val="24"/>
          <w:szCs w:val="24"/>
        </w:rPr>
        <w:t xml:space="preserve"> </w:t>
      </w:r>
      <w:r w:rsidR="005E1AD1" w:rsidRPr="00A401F6">
        <w:rPr>
          <w:rFonts w:ascii="Arial" w:hAnsi="Arial" w:cs="Arial"/>
          <w:bCs/>
          <w:color w:val="auto"/>
          <w:sz w:val="24"/>
          <w:szCs w:val="24"/>
        </w:rPr>
        <w:t>i</w:t>
      </w:r>
      <w:r w:rsidRPr="00A401F6">
        <w:rPr>
          <w:rFonts w:ascii="Arial" w:hAnsi="Arial" w:cs="Arial"/>
          <w:bCs/>
          <w:color w:val="auto"/>
          <w:sz w:val="24"/>
          <w:szCs w:val="24"/>
        </w:rPr>
        <w:t xml:space="preserve">ncreased levels of anger or frequently </w:t>
      </w:r>
      <w:r w:rsidR="00A401F6" w:rsidRPr="00A401F6">
        <w:rPr>
          <w:rFonts w:ascii="Arial" w:hAnsi="Arial" w:cs="Arial"/>
          <w:bCs/>
          <w:color w:val="auto"/>
          <w:sz w:val="24"/>
          <w:szCs w:val="24"/>
        </w:rPr>
        <w:t>upset, sharing</w:t>
      </w:r>
      <w:r w:rsidRPr="00A401F6">
        <w:rPr>
          <w:rFonts w:ascii="Arial" w:hAnsi="Arial" w:cs="Arial"/>
          <w:bCs/>
          <w:color w:val="auto"/>
          <w:sz w:val="24"/>
          <w:szCs w:val="24"/>
        </w:rPr>
        <w:t xml:space="preserve"> extreme views in play or when talking with others</w:t>
      </w:r>
    </w:p>
    <w:p w14:paraId="67C226B4" w14:textId="70EEF402" w:rsidR="00145DCC" w:rsidRPr="00A401F6" w:rsidRDefault="00145DCC" w:rsidP="008E78BD">
      <w:pPr>
        <w:pStyle w:val="ListParagraph"/>
        <w:numPr>
          <w:ilvl w:val="0"/>
          <w:numId w:val="40"/>
        </w:numPr>
        <w:ind w:left="700"/>
        <w:rPr>
          <w:rFonts w:ascii="Arial" w:hAnsi="Arial" w:cs="Arial"/>
          <w:bCs/>
          <w:color w:val="auto"/>
          <w:sz w:val="24"/>
          <w:szCs w:val="24"/>
        </w:rPr>
      </w:pPr>
      <w:r w:rsidRPr="00A401F6">
        <w:rPr>
          <w:rFonts w:ascii="Arial" w:hAnsi="Arial" w:cs="Arial"/>
          <w:color w:val="auto"/>
          <w:sz w:val="24"/>
          <w:szCs w:val="24"/>
        </w:rPr>
        <w:t>These values are embedded in the EYFS</w:t>
      </w:r>
    </w:p>
    <w:tbl>
      <w:tblPr>
        <w:tblStyle w:val="TableGrid"/>
        <w:tblW w:w="9594" w:type="dxa"/>
        <w:tblInd w:w="720" w:type="dxa"/>
        <w:tblLook w:val="04A0" w:firstRow="1" w:lastRow="0" w:firstColumn="1" w:lastColumn="0" w:noHBand="0" w:noVBand="1"/>
      </w:tblPr>
      <w:tblGrid>
        <w:gridCol w:w="1656"/>
        <w:gridCol w:w="7938"/>
      </w:tblGrid>
      <w:tr w:rsidR="00145DCC" w:rsidRPr="00A401F6" w14:paraId="25780B87" w14:textId="77777777" w:rsidTr="00AC2D53">
        <w:tc>
          <w:tcPr>
            <w:tcW w:w="1656" w:type="dxa"/>
          </w:tcPr>
          <w:p w14:paraId="1E53C1E7" w14:textId="77777777" w:rsidR="00145DCC" w:rsidRPr="00A401F6" w:rsidRDefault="00145DCC" w:rsidP="008E78BD">
            <w:pPr>
              <w:rPr>
                <w:rFonts w:ascii="Arial" w:hAnsi="Arial" w:cs="Arial"/>
                <w:color w:val="0070C0"/>
                <w:sz w:val="24"/>
                <w:szCs w:val="24"/>
              </w:rPr>
            </w:pPr>
            <w:r w:rsidRPr="00A401F6">
              <w:rPr>
                <w:rFonts w:ascii="Arial" w:hAnsi="Arial" w:cs="Arial"/>
                <w:color w:val="0070C0"/>
                <w:sz w:val="24"/>
                <w:szCs w:val="24"/>
              </w:rPr>
              <w:t>Value</w:t>
            </w:r>
          </w:p>
        </w:tc>
        <w:tc>
          <w:tcPr>
            <w:tcW w:w="7938" w:type="dxa"/>
          </w:tcPr>
          <w:p w14:paraId="0E426DB9" w14:textId="77777777" w:rsidR="00145DCC" w:rsidRPr="00A401F6" w:rsidRDefault="00145DCC" w:rsidP="008E78BD">
            <w:pPr>
              <w:pStyle w:val="ListParagraph"/>
              <w:ind w:left="0"/>
              <w:rPr>
                <w:rFonts w:ascii="Arial" w:hAnsi="Arial" w:cs="Arial"/>
                <w:color w:val="0070C0"/>
                <w:sz w:val="24"/>
                <w:szCs w:val="24"/>
              </w:rPr>
            </w:pPr>
            <w:r w:rsidRPr="00A401F6">
              <w:rPr>
                <w:rFonts w:ascii="Arial" w:hAnsi="Arial" w:cs="Arial"/>
                <w:color w:val="0070C0"/>
                <w:sz w:val="24"/>
                <w:szCs w:val="24"/>
              </w:rPr>
              <w:t xml:space="preserve">Example in practice </w:t>
            </w:r>
          </w:p>
        </w:tc>
      </w:tr>
      <w:tr w:rsidR="00145DCC" w:rsidRPr="00A401F6" w14:paraId="5A7703B6" w14:textId="77777777" w:rsidTr="00AC2D53">
        <w:tc>
          <w:tcPr>
            <w:tcW w:w="1656" w:type="dxa"/>
          </w:tcPr>
          <w:p w14:paraId="095F122A" w14:textId="77777777" w:rsidR="00145DCC" w:rsidRPr="00A401F6" w:rsidRDefault="00145DCC" w:rsidP="008E78BD">
            <w:pPr>
              <w:pStyle w:val="ListParagraph"/>
              <w:ind w:left="0"/>
              <w:rPr>
                <w:rFonts w:ascii="Arial" w:hAnsi="Arial" w:cs="Arial"/>
                <w:b/>
                <w:color w:val="0070C0"/>
                <w:sz w:val="24"/>
                <w:szCs w:val="24"/>
              </w:rPr>
            </w:pPr>
            <w:r w:rsidRPr="00A401F6">
              <w:rPr>
                <w:rFonts w:ascii="Arial" w:hAnsi="Arial" w:cs="Arial"/>
                <w:b/>
                <w:color w:val="0070C0"/>
                <w:sz w:val="24"/>
                <w:szCs w:val="24"/>
              </w:rPr>
              <w:t>Democracy</w:t>
            </w:r>
          </w:p>
        </w:tc>
        <w:tc>
          <w:tcPr>
            <w:tcW w:w="7938" w:type="dxa"/>
          </w:tcPr>
          <w:p w14:paraId="1F4879C0" w14:textId="77777777" w:rsidR="00145DCC" w:rsidRPr="00A401F6" w:rsidRDefault="00145DCC" w:rsidP="008E78BD">
            <w:pPr>
              <w:rPr>
                <w:rFonts w:ascii="Arial" w:hAnsi="Arial" w:cs="Arial"/>
                <w:color w:val="0070C0"/>
                <w:sz w:val="24"/>
                <w:szCs w:val="24"/>
              </w:rPr>
            </w:pPr>
            <w:r w:rsidRPr="00A401F6">
              <w:rPr>
                <w:rFonts w:ascii="Arial" w:hAnsi="Arial" w:cs="Arial"/>
                <w:i/>
                <w:color w:val="0070C0"/>
                <w:sz w:val="24"/>
                <w:szCs w:val="24"/>
              </w:rPr>
              <w:t>PSED – self-confidence and self-awareness</w:t>
            </w:r>
            <w:r w:rsidRPr="00A401F6">
              <w:rPr>
                <w:rFonts w:ascii="Arial" w:hAnsi="Arial" w:cs="Arial"/>
                <w:color w:val="0070C0"/>
                <w:sz w:val="24"/>
                <w:szCs w:val="24"/>
              </w:rPr>
              <w:t xml:space="preserve">. </w:t>
            </w:r>
          </w:p>
          <w:p w14:paraId="3A737FD6" w14:textId="77777777" w:rsidR="00145DCC" w:rsidRPr="00A401F6" w:rsidRDefault="00145DCC" w:rsidP="008E78BD">
            <w:pPr>
              <w:pStyle w:val="ListParagraph"/>
              <w:numPr>
                <w:ilvl w:val="0"/>
                <w:numId w:val="33"/>
              </w:numPr>
              <w:rPr>
                <w:rFonts w:ascii="Arial" w:hAnsi="Arial" w:cs="Arial"/>
                <w:color w:val="0070C0"/>
                <w:sz w:val="24"/>
                <w:szCs w:val="24"/>
              </w:rPr>
            </w:pPr>
            <w:r w:rsidRPr="00A401F6">
              <w:rPr>
                <w:rFonts w:ascii="Arial" w:hAnsi="Arial" w:cs="Arial"/>
                <w:color w:val="0070C0"/>
                <w:sz w:val="24"/>
                <w:szCs w:val="24"/>
              </w:rPr>
              <w:t xml:space="preserve">Shared decision making takes place </w:t>
            </w:r>
            <w:proofErr w:type="gramStart"/>
            <w:r w:rsidRPr="00A401F6">
              <w:rPr>
                <w:rFonts w:ascii="Arial" w:hAnsi="Arial" w:cs="Arial"/>
                <w:color w:val="0070C0"/>
                <w:sz w:val="24"/>
                <w:szCs w:val="24"/>
              </w:rPr>
              <w:t>e.g.</w:t>
            </w:r>
            <w:proofErr w:type="gramEnd"/>
            <w:r w:rsidRPr="00A401F6">
              <w:rPr>
                <w:rFonts w:ascii="Arial" w:hAnsi="Arial" w:cs="Arial"/>
                <w:color w:val="0070C0"/>
                <w:sz w:val="24"/>
                <w:szCs w:val="24"/>
              </w:rPr>
              <w:t xml:space="preserve"> children are given choices about being inside, or outside, when to have snack and what they wish to play with. </w:t>
            </w:r>
          </w:p>
          <w:p w14:paraId="7BFBFA59" w14:textId="77777777" w:rsidR="00145DCC" w:rsidRPr="00A401F6" w:rsidRDefault="00145DCC" w:rsidP="008E78BD">
            <w:pPr>
              <w:pStyle w:val="ListParagraph"/>
              <w:numPr>
                <w:ilvl w:val="0"/>
                <w:numId w:val="33"/>
              </w:numPr>
              <w:rPr>
                <w:rFonts w:ascii="Arial" w:hAnsi="Arial" w:cs="Arial"/>
                <w:color w:val="0070C0"/>
                <w:sz w:val="24"/>
                <w:szCs w:val="24"/>
              </w:rPr>
            </w:pPr>
            <w:r w:rsidRPr="00A401F6">
              <w:rPr>
                <w:rFonts w:ascii="Arial" w:hAnsi="Arial" w:cs="Arial"/>
                <w:color w:val="0070C0"/>
                <w:sz w:val="24"/>
                <w:szCs w:val="24"/>
              </w:rPr>
              <w:t>Children are supported to take turns.</w:t>
            </w:r>
          </w:p>
          <w:p w14:paraId="0CC01EB9" w14:textId="77777777" w:rsidR="00145DCC" w:rsidRPr="00A401F6" w:rsidRDefault="00145DCC" w:rsidP="008E78BD">
            <w:pPr>
              <w:pStyle w:val="ListParagraph"/>
              <w:numPr>
                <w:ilvl w:val="0"/>
                <w:numId w:val="33"/>
              </w:numPr>
              <w:rPr>
                <w:rFonts w:ascii="Arial" w:hAnsi="Arial" w:cs="Arial"/>
                <w:color w:val="0070C0"/>
                <w:sz w:val="24"/>
                <w:szCs w:val="24"/>
              </w:rPr>
            </w:pPr>
            <w:r w:rsidRPr="00A401F6">
              <w:rPr>
                <w:rFonts w:ascii="Arial" w:hAnsi="Arial" w:cs="Arial"/>
                <w:color w:val="0070C0"/>
                <w:sz w:val="24"/>
                <w:szCs w:val="24"/>
              </w:rPr>
              <w:t>Children are encouraged to discuss their choices. Adults plan for and follow children’s interests in continuous provision.</w:t>
            </w:r>
          </w:p>
          <w:p w14:paraId="41675262" w14:textId="77777777" w:rsidR="00145DCC" w:rsidRPr="00A401F6" w:rsidRDefault="00145DCC" w:rsidP="008E78BD">
            <w:pPr>
              <w:pStyle w:val="ListParagraph"/>
              <w:numPr>
                <w:ilvl w:val="0"/>
                <w:numId w:val="33"/>
              </w:numPr>
              <w:rPr>
                <w:rFonts w:ascii="Arial" w:hAnsi="Arial" w:cs="Arial"/>
                <w:color w:val="0070C0"/>
                <w:sz w:val="24"/>
                <w:szCs w:val="24"/>
              </w:rPr>
            </w:pPr>
            <w:r w:rsidRPr="00A401F6">
              <w:rPr>
                <w:rFonts w:ascii="Arial" w:hAnsi="Arial" w:cs="Arial"/>
                <w:color w:val="0070C0"/>
                <w:sz w:val="24"/>
                <w:szCs w:val="24"/>
              </w:rPr>
              <w:t>Children are consulted.</w:t>
            </w:r>
          </w:p>
          <w:p w14:paraId="33D055C4" w14:textId="77777777" w:rsidR="00145DCC" w:rsidRPr="00A401F6" w:rsidRDefault="00145DCC" w:rsidP="008E78BD">
            <w:pPr>
              <w:pStyle w:val="ListParagraph"/>
              <w:numPr>
                <w:ilvl w:val="0"/>
                <w:numId w:val="33"/>
              </w:numPr>
              <w:rPr>
                <w:rFonts w:ascii="Arial" w:hAnsi="Arial" w:cs="Arial"/>
                <w:color w:val="0070C0"/>
                <w:sz w:val="24"/>
                <w:szCs w:val="24"/>
              </w:rPr>
            </w:pPr>
            <w:r w:rsidRPr="00A401F6">
              <w:rPr>
                <w:rFonts w:ascii="Arial" w:hAnsi="Arial" w:cs="Arial"/>
                <w:color w:val="0070C0"/>
                <w:sz w:val="24"/>
                <w:szCs w:val="24"/>
              </w:rPr>
              <w:t xml:space="preserve">Books about emotions and feelings are shared with children. Puppets are available for children to use to express their feelings. </w:t>
            </w:r>
          </w:p>
        </w:tc>
      </w:tr>
      <w:tr w:rsidR="00145DCC" w:rsidRPr="00A401F6" w14:paraId="6D998E72" w14:textId="77777777" w:rsidTr="00AC2D53">
        <w:tc>
          <w:tcPr>
            <w:tcW w:w="1656" w:type="dxa"/>
          </w:tcPr>
          <w:p w14:paraId="22D65036" w14:textId="77777777" w:rsidR="00145DCC" w:rsidRPr="00A401F6" w:rsidRDefault="00145DCC" w:rsidP="008E78BD">
            <w:pPr>
              <w:pStyle w:val="ListParagraph"/>
              <w:ind w:left="0"/>
              <w:rPr>
                <w:rFonts w:ascii="Arial" w:hAnsi="Arial" w:cs="Arial"/>
                <w:b/>
                <w:color w:val="0070C0"/>
                <w:sz w:val="24"/>
                <w:szCs w:val="24"/>
              </w:rPr>
            </w:pPr>
            <w:r w:rsidRPr="00A401F6">
              <w:rPr>
                <w:rFonts w:ascii="Arial" w:hAnsi="Arial" w:cs="Arial"/>
                <w:b/>
                <w:color w:val="0070C0"/>
                <w:sz w:val="24"/>
                <w:szCs w:val="24"/>
              </w:rPr>
              <w:t>rule of law</w:t>
            </w:r>
          </w:p>
        </w:tc>
        <w:tc>
          <w:tcPr>
            <w:tcW w:w="7938" w:type="dxa"/>
          </w:tcPr>
          <w:p w14:paraId="12CFDB19" w14:textId="77777777" w:rsidR="00145DCC" w:rsidRPr="00A401F6" w:rsidRDefault="00145DCC" w:rsidP="008E78BD">
            <w:pPr>
              <w:rPr>
                <w:rFonts w:ascii="Arial" w:hAnsi="Arial" w:cs="Arial"/>
                <w:i/>
                <w:color w:val="0070C0"/>
                <w:sz w:val="24"/>
                <w:szCs w:val="24"/>
              </w:rPr>
            </w:pPr>
            <w:r w:rsidRPr="00A401F6">
              <w:rPr>
                <w:rFonts w:ascii="Arial" w:hAnsi="Arial" w:cs="Arial"/>
                <w:i/>
                <w:color w:val="0070C0"/>
                <w:sz w:val="24"/>
                <w:szCs w:val="24"/>
              </w:rPr>
              <w:t>PSED – managing feelings and behavior</w:t>
            </w:r>
          </w:p>
          <w:p w14:paraId="4B14F964" w14:textId="77777777" w:rsidR="00145DCC" w:rsidRPr="00A401F6" w:rsidRDefault="00145DCC" w:rsidP="008E78BD">
            <w:pPr>
              <w:pStyle w:val="ListParagraph"/>
              <w:numPr>
                <w:ilvl w:val="0"/>
                <w:numId w:val="34"/>
              </w:numPr>
              <w:rPr>
                <w:rFonts w:ascii="Arial" w:hAnsi="Arial" w:cs="Arial"/>
                <w:color w:val="0070C0"/>
                <w:sz w:val="24"/>
                <w:szCs w:val="24"/>
              </w:rPr>
            </w:pPr>
            <w:r w:rsidRPr="00A401F6">
              <w:rPr>
                <w:rFonts w:ascii="Arial" w:hAnsi="Arial" w:cs="Arial"/>
                <w:color w:val="0070C0"/>
                <w:sz w:val="24"/>
                <w:szCs w:val="24"/>
              </w:rPr>
              <w:t xml:space="preserve">Adults support children to understand their own and others’ behaviour and any consequences. </w:t>
            </w:r>
          </w:p>
          <w:p w14:paraId="7EB04AB7" w14:textId="77777777" w:rsidR="00145DCC" w:rsidRPr="00A401F6" w:rsidRDefault="00145DCC" w:rsidP="008E78BD">
            <w:pPr>
              <w:pStyle w:val="ListParagraph"/>
              <w:numPr>
                <w:ilvl w:val="0"/>
                <w:numId w:val="34"/>
              </w:numPr>
              <w:rPr>
                <w:rFonts w:ascii="Arial" w:hAnsi="Arial" w:cs="Arial"/>
                <w:color w:val="0070C0"/>
                <w:sz w:val="24"/>
                <w:szCs w:val="24"/>
              </w:rPr>
            </w:pPr>
            <w:r w:rsidRPr="00A401F6">
              <w:rPr>
                <w:rFonts w:ascii="Arial" w:hAnsi="Arial" w:cs="Arial"/>
                <w:color w:val="0070C0"/>
                <w:sz w:val="24"/>
                <w:szCs w:val="24"/>
              </w:rPr>
              <w:t>Children are supported to learn right from wrong. They are supported by adults to keep themselves and others safe.</w:t>
            </w:r>
          </w:p>
          <w:p w14:paraId="4C2F4312" w14:textId="77777777" w:rsidR="00145DCC" w:rsidRPr="00A401F6" w:rsidRDefault="00145DCC" w:rsidP="008E78BD">
            <w:pPr>
              <w:pStyle w:val="ListParagraph"/>
              <w:numPr>
                <w:ilvl w:val="0"/>
                <w:numId w:val="34"/>
              </w:numPr>
              <w:rPr>
                <w:rFonts w:ascii="Arial" w:hAnsi="Arial" w:cs="Arial"/>
                <w:color w:val="0070C0"/>
                <w:sz w:val="24"/>
                <w:szCs w:val="24"/>
              </w:rPr>
            </w:pPr>
            <w:r w:rsidRPr="00A401F6">
              <w:rPr>
                <w:rFonts w:ascii="Arial" w:hAnsi="Arial" w:cs="Arial"/>
                <w:color w:val="0070C0"/>
                <w:sz w:val="24"/>
                <w:szCs w:val="24"/>
              </w:rPr>
              <w:t>A daily routine is in place, this characterises the pace of the day.</w:t>
            </w:r>
          </w:p>
          <w:p w14:paraId="4C2CD54B" w14:textId="77777777" w:rsidR="00145DCC" w:rsidRPr="00A401F6" w:rsidRDefault="00145DCC" w:rsidP="008E78BD">
            <w:pPr>
              <w:pStyle w:val="ListParagraph"/>
              <w:numPr>
                <w:ilvl w:val="0"/>
                <w:numId w:val="34"/>
              </w:numPr>
              <w:rPr>
                <w:rFonts w:ascii="Arial" w:hAnsi="Arial" w:cs="Arial"/>
                <w:color w:val="0070C0"/>
                <w:sz w:val="24"/>
                <w:szCs w:val="24"/>
              </w:rPr>
            </w:pPr>
            <w:r w:rsidRPr="00A401F6">
              <w:rPr>
                <w:rFonts w:ascii="Arial" w:hAnsi="Arial" w:cs="Arial"/>
                <w:color w:val="0070C0"/>
                <w:sz w:val="24"/>
                <w:szCs w:val="24"/>
              </w:rPr>
              <w:t xml:space="preserve">Adults work with the children to create rules and a code of behaviour. </w:t>
            </w:r>
          </w:p>
          <w:p w14:paraId="6EFF6A39" w14:textId="77777777" w:rsidR="00145DCC" w:rsidRPr="00A401F6" w:rsidRDefault="00145DCC" w:rsidP="008E78BD">
            <w:pPr>
              <w:pStyle w:val="ListParagraph"/>
              <w:numPr>
                <w:ilvl w:val="0"/>
                <w:numId w:val="34"/>
              </w:numPr>
              <w:rPr>
                <w:rFonts w:ascii="Arial" w:hAnsi="Arial" w:cs="Arial"/>
                <w:color w:val="0070C0"/>
                <w:sz w:val="24"/>
                <w:szCs w:val="24"/>
              </w:rPr>
            </w:pPr>
            <w:r w:rsidRPr="00A401F6">
              <w:rPr>
                <w:rFonts w:ascii="Arial" w:hAnsi="Arial" w:cs="Arial"/>
                <w:color w:val="0070C0"/>
                <w:sz w:val="24"/>
                <w:szCs w:val="24"/>
              </w:rPr>
              <w:t>Children are supported to understand rules apply to everyone.</w:t>
            </w:r>
          </w:p>
          <w:p w14:paraId="579AED97" w14:textId="77777777" w:rsidR="00145DCC" w:rsidRPr="00A401F6" w:rsidRDefault="00145DCC" w:rsidP="008E78BD">
            <w:pPr>
              <w:pStyle w:val="ListParagraph"/>
              <w:numPr>
                <w:ilvl w:val="0"/>
                <w:numId w:val="34"/>
              </w:numPr>
              <w:rPr>
                <w:rFonts w:ascii="Arial" w:hAnsi="Arial" w:cs="Arial"/>
                <w:color w:val="0070C0"/>
                <w:sz w:val="24"/>
                <w:szCs w:val="24"/>
              </w:rPr>
            </w:pPr>
            <w:r w:rsidRPr="00A401F6">
              <w:rPr>
                <w:rFonts w:ascii="Arial" w:hAnsi="Arial" w:cs="Arial"/>
                <w:color w:val="0070C0"/>
                <w:sz w:val="24"/>
                <w:szCs w:val="24"/>
              </w:rPr>
              <w:t xml:space="preserve">Children’s feelings &amp; emotions are discussed throughout the day. </w:t>
            </w:r>
          </w:p>
        </w:tc>
      </w:tr>
      <w:tr w:rsidR="00145DCC" w:rsidRPr="00A401F6" w14:paraId="5C9685DE" w14:textId="77777777" w:rsidTr="00AC2D53">
        <w:tc>
          <w:tcPr>
            <w:tcW w:w="1656" w:type="dxa"/>
          </w:tcPr>
          <w:p w14:paraId="36FAAE64" w14:textId="77777777" w:rsidR="00145DCC" w:rsidRPr="00A401F6" w:rsidRDefault="00145DCC" w:rsidP="008E78BD">
            <w:pPr>
              <w:pStyle w:val="ListParagraph"/>
              <w:ind w:left="0"/>
              <w:rPr>
                <w:rFonts w:ascii="Arial" w:hAnsi="Arial" w:cs="Arial"/>
                <w:b/>
                <w:color w:val="0070C0"/>
                <w:sz w:val="24"/>
                <w:szCs w:val="24"/>
              </w:rPr>
            </w:pPr>
            <w:r w:rsidRPr="00A401F6">
              <w:rPr>
                <w:rFonts w:ascii="Arial" w:hAnsi="Arial" w:cs="Arial"/>
                <w:b/>
                <w:color w:val="0070C0"/>
                <w:sz w:val="24"/>
                <w:szCs w:val="24"/>
              </w:rPr>
              <w:t>individual liberty</w:t>
            </w:r>
          </w:p>
        </w:tc>
        <w:tc>
          <w:tcPr>
            <w:tcW w:w="7938" w:type="dxa"/>
          </w:tcPr>
          <w:p w14:paraId="4A00F949" w14:textId="77777777" w:rsidR="00145DCC" w:rsidRPr="00A401F6" w:rsidRDefault="00145DCC" w:rsidP="008E78BD">
            <w:pPr>
              <w:rPr>
                <w:rFonts w:ascii="Arial" w:hAnsi="Arial" w:cs="Arial"/>
                <w:i/>
                <w:color w:val="0070C0"/>
                <w:sz w:val="24"/>
                <w:szCs w:val="24"/>
              </w:rPr>
            </w:pPr>
            <w:r w:rsidRPr="00A401F6">
              <w:rPr>
                <w:rFonts w:ascii="Arial" w:hAnsi="Arial" w:cs="Arial"/>
                <w:i/>
                <w:color w:val="0070C0"/>
                <w:sz w:val="24"/>
                <w:szCs w:val="24"/>
              </w:rPr>
              <w:t>PSED – self-confidence and self-awareness.</w:t>
            </w:r>
          </w:p>
          <w:p w14:paraId="22683FE3" w14:textId="77777777" w:rsidR="00145DCC" w:rsidRPr="00A401F6" w:rsidRDefault="00145DCC" w:rsidP="008E78BD">
            <w:pPr>
              <w:rPr>
                <w:rFonts w:ascii="Arial" w:hAnsi="Arial" w:cs="Arial"/>
                <w:i/>
                <w:color w:val="0070C0"/>
                <w:sz w:val="24"/>
                <w:szCs w:val="24"/>
              </w:rPr>
            </w:pPr>
            <w:r w:rsidRPr="00A401F6">
              <w:rPr>
                <w:rFonts w:ascii="Arial" w:hAnsi="Arial" w:cs="Arial"/>
                <w:i/>
                <w:color w:val="0070C0"/>
                <w:sz w:val="24"/>
                <w:szCs w:val="24"/>
              </w:rPr>
              <w:t xml:space="preserve">Understanding the world – people and communities </w:t>
            </w:r>
          </w:p>
          <w:p w14:paraId="14679D31" w14:textId="3F67797F" w:rsidR="00145DCC" w:rsidRPr="00A401F6" w:rsidRDefault="00145DCC" w:rsidP="008E78BD">
            <w:pPr>
              <w:pStyle w:val="ListParagraph"/>
              <w:numPr>
                <w:ilvl w:val="0"/>
                <w:numId w:val="35"/>
              </w:numPr>
              <w:rPr>
                <w:rFonts w:ascii="Arial" w:hAnsi="Arial" w:cs="Arial"/>
                <w:color w:val="0070C0"/>
                <w:sz w:val="24"/>
                <w:szCs w:val="24"/>
              </w:rPr>
            </w:pPr>
            <w:r w:rsidRPr="00A401F6">
              <w:rPr>
                <w:rFonts w:ascii="Arial" w:hAnsi="Arial" w:cs="Arial"/>
                <w:color w:val="0070C0"/>
                <w:sz w:val="24"/>
                <w:szCs w:val="24"/>
              </w:rPr>
              <w:t xml:space="preserve">Children are treated as </w:t>
            </w:r>
            <w:r w:rsidR="000806DE" w:rsidRPr="00A401F6">
              <w:rPr>
                <w:rFonts w:ascii="Arial" w:hAnsi="Arial" w:cs="Arial"/>
                <w:color w:val="0070C0"/>
                <w:sz w:val="24"/>
                <w:szCs w:val="24"/>
              </w:rPr>
              <w:t>individuals</w:t>
            </w:r>
            <w:r w:rsidRPr="00A401F6">
              <w:rPr>
                <w:rFonts w:ascii="Arial" w:hAnsi="Arial" w:cs="Arial"/>
                <w:color w:val="0070C0"/>
                <w:sz w:val="24"/>
                <w:szCs w:val="24"/>
              </w:rPr>
              <w:t>. Adults acknowledge the effort they make. Adults praise children.</w:t>
            </w:r>
          </w:p>
          <w:p w14:paraId="66061D57" w14:textId="77777777" w:rsidR="00145DCC" w:rsidRPr="00A401F6" w:rsidRDefault="00145DCC" w:rsidP="008E78BD">
            <w:pPr>
              <w:pStyle w:val="ListParagraph"/>
              <w:numPr>
                <w:ilvl w:val="0"/>
                <w:numId w:val="35"/>
              </w:numPr>
              <w:rPr>
                <w:rFonts w:ascii="Arial" w:hAnsi="Arial" w:cs="Arial"/>
                <w:color w:val="0070C0"/>
                <w:sz w:val="24"/>
                <w:szCs w:val="24"/>
              </w:rPr>
            </w:pPr>
            <w:r w:rsidRPr="00A401F6">
              <w:rPr>
                <w:rFonts w:ascii="Arial" w:hAnsi="Arial" w:cs="Arial"/>
                <w:color w:val="0070C0"/>
                <w:sz w:val="24"/>
                <w:szCs w:val="24"/>
              </w:rPr>
              <w:t>Children can see their own pictures on display giving them a sense of pride and accomplishment.</w:t>
            </w:r>
          </w:p>
          <w:p w14:paraId="13A089D2" w14:textId="77777777" w:rsidR="00145DCC" w:rsidRPr="00A401F6" w:rsidRDefault="00145DCC" w:rsidP="008E78BD">
            <w:pPr>
              <w:pStyle w:val="ListParagraph"/>
              <w:numPr>
                <w:ilvl w:val="0"/>
                <w:numId w:val="35"/>
              </w:numPr>
              <w:rPr>
                <w:rFonts w:ascii="Arial" w:hAnsi="Arial" w:cs="Arial"/>
                <w:color w:val="0070C0"/>
                <w:sz w:val="24"/>
                <w:szCs w:val="24"/>
              </w:rPr>
            </w:pPr>
            <w:r w:rsidRPr="00A401F6">
              <w:rPr>
                <w:rFonts w:ascii="Arial" w:hAnsi="Arial" w:cs="Arial"/>
                <w:color w:val="0070C0"/>
                <w:sz w:val="24"/>
                <w:szCs w:val="24"/>
              </w:rPr>
              <w:t xml:space="preserve">Children are encouraged to express their opinions </w:t>
            </w:r>
          </w:p>
          <w:p w14:paraId="10D3F065" w14:textId="77777777" w:rsidR="00145DCC" w:rsidRPr="00A401F6" w:rsidRDefault="00145DCC" w:rsidP="008E78BD">
            <w:pPr>
              <w:pStyle w:val="ListParagraph"/>
              <w:numPr>
                <w:ilvl w:val="0"/>
                <w:numId w:val="35"/>
              </w:numPr>
              <w:rPr>
                <w:rFonts w:ascii="Arial" w:hAnsi="Arial" w:cs="Arial"/>
                <w:color w:val="0070C0"/>
                <w:sz w:val="24"/>
                <w:szCs w:val="24"/>
              </w:rPr>
            </w:pPr>
            <w:r w:rsidRPr="00A401F6">
              <w:rPr>
                <w:rFonts w:ascii="Arial" w:hAnsi="Arial" w:cs="Arial"/>
                <w:color w:val="0070C0"/>
                <w:sz w:val="24"/>
                <w:szCs w:val="24"/>
              </w:rPr>
              <w:t xml:space="preserve">Children </w:t>
            </w:r>
            <w:proofErr w:type="gramStart"/>
            <w:r w:rsidRPr="00A401F6">
              <w:rPr>
                <w:rFonts w:ascii="Arial" w:hAnsi="Arial" w:cs="Arial"/>
                <w:color w:val="0070C0"/>
                <w:sz w:val="24"/>
                <w:szCs w:val="24"/>
              </w:rPr>
              <w:t>are able to</w:t>
            </w:r>
            <w:proofErr w:type="gramEnd"/>
            <w:r w:rsidRPr="00A401F6">
              <w:rPr>
                <w:rFonts w:ascii="Arial" w:hAnsi="Arial" w:cs="Arial"/>
                <w:color w:val="0070C0"/>
                <w:sz w:val="24"/>
                <w:szCs w:val="24"/>
              </w:rPr>
              <w:t xml:space="preserve"> take risks in their play.</w:t>
            </w:r>
          </w:p>
          <w:p w14:paraId="2DBA0186" w14:textId="77777777" w:rsidR="00145DCC" w:rsidRPr="00A401F6" w:rsidRDefault="00145DCC" w:rsidP="008E78BD">
            <w:pPr>
              <w:pStyle w:val="ListParagraph"/>
              <w:numPr>
                <w:ilvl w:val="0"/>
                <w:numId w:val="35"/>
              </w:numPr>
              <w:rPr>
                <w:rFonts w:ascii="Arial" w:hAnsi="Arial" w:cs="Arial"/>
                <w:color w:val="0070C0"/>
                <w:sz w:val="24"/>
                <w:szCs w:val="24"/>
              </w:rPr>
            </w:pPr>
            <w:r w:rsidRPr="00A401F6">
              <w:rPr>
                <w:rFonts w:ascii="Arial" w:hAnsi="Arial" w:cs="Arial"/>
                <w:color w:val="0070C0"/>
                <w:sz w:val="24"/>
                <w:szCs w:val="24"/>
              </w:rPr>
              <w:t xml:space="preserve">Children are encouraged to talk about their experiences and learning, </w:t>
            </w:r>
            <w:proofErr w:type="gramStart"/>
            <w:r w:rsidRPr="00A401F6">
              <w:rPr>
                <w:rFonts w:ascii="Arial" w:hAnsi="Arial" w:cs="Arial"/>
                <w:color w:val="0070C0"/>
                <w:sz w:val="24"/>
                <w:szCs w:val="24"/>
              </w:rPr>
              <w:t>e.g.</w:t>
            </w:r>
            <w:proofErr w:type="gramEnd"/>
            <w:r w:rsidRPr="00A401F6">
              <w:rPr>
                <w:rFonts w:ascii="Arial" w:hAnsi="Arial" w:cs="Arial"/>
                <w:color w:val="0070C0"/>
                <w:sz w:val="24"/>
                <w:szCs w:val="24"/>
              </w:rPr>
              <w:t xml:space="preserve"> Adults involve children and add what they say, when writing observations and updating learning journals.</w:t>
            </w:r>
          </w:p>
          <w:p w14:paraId="53D9394F" w14:textId="77777777" w:rsidR="00145DCC" w:rsidRPr="00A401F6" w:rsidRDefault="00145DCC" w:rsidP="008E78BD">
            <w:pPr>
              <w:pStyle w:val="ListParagraph"/>
              <w:numPr>
                <w:ilvl w:val="0"/>
                <w:numId w:val="35"/>
              </w:numPr>
              <w:rPr>
                <w:rFonts w:ascii="Arial" w:hAnsi="Arial" w:cs="Arial"/>
                <w:color w:val="0070C0"/>
                <w:sz w:val="24"/>
                <w:szCs w:val="24"/>
              </w:rPr>
            </w:pPr>
            <w:r w:rsidRPr="00A401F6">
              <w:rPr>
                <w:rFonts w:ascii="Arial" w:hAnsi="Arial" w:cs="Arial"/>
                <w:color w:val="0070C0"/>
                <w:sz w:val="24"/>
                <w:szCs w:val="24"/>
              </w:rPr>
              <w:t xml:space="preserve">Children </w:t>
            </w:r>
            <w:proofErr w:type="gramStart"/>
            <w:r w:rsidRPr="00A401F6">
              <w:rPr>
                <w:rFonts w:ascii="Arial" w:hAnsi="Arial" w:cs="Arial"/>
                <w:color w:val="0070C0"/>
                <w:sz w:val="24"/>
                <w:szCs w:val="24"/>
              </w:rPr>
              <w:t>are allowed to</w:t>
            </w:r>
            <w:proofErr w:type="gramEnd"/>
            <w:r w:rsidRPr="00A401F6">
              <w:rPr>
                <w:rFonts w:ascii="Arial" w:hAnsi="Arial" w:cs="Arial"/>
                <w:color w:val="0070C0"/>
                <w:sz w:val="24"/>
                <w:szCs w:val="24"/>
              </w:rPr>
              <w:t xml:space="preserve"> take responsibility and are encouraged to talk about their feelings.</w:t>
            </w:r>
          </w:p>
          <w:p w14:paraId="4F787E6A" w14:textId="77777777" w:rsidR="00145DCC" w:rsidRPr="00A401F6" w:rsidRDefault="00145DCC" w:rsidP="008E78BD">
            <w:pPr>
              <w:pStyle w:val="ListParagraph"/>
              <w:numPr>
                <w:ilvl w:val="0"/>
                <w:numId w:val="35"/>
              </w:numPr>
              <w:rPr>
                <w:rFonts w:ascii="Arial" w:hAnsi="Arial" w:cs="Arial"/>
                <w:i/>
                <w:color w:val="0070C0"/>
                <w:sz w:val="24"/>
                <w:szCs w:val="24"/>
              </w:rPr>
            </w:pPr>
            <w:r w:rsidRPr="00A401F6">
              <w:rPr>
                <w:rFonts w:ascii="Arial" w:hAnsi="Arial" w:cs="Arial"/>
                <w:color w:val="0070C0"/>
                <w:sz w:val="24"/>
                <w:szCs w:val="24"/>
              </w:rPr>
              <w:t xml:space="preserve">Children are supported to reflect on their differences and understand that others are free to have different views. </w:t>
            </w:r>
          </w:p>
        </w:tc>
      </w:tr>
      <w:tr w:rsidR="00145DCC" w:rsidRPr="00A401F6" w14:paraId="0ED0FC02" w14:textId="77777777" w:rsidTr="00AC2D53">
        <w:tc>
          <w:tcPr>
            <w:tcW w:w="1656" w:type="dxa"/>
          </w:tcPr>
          <w:p w14:paraId="159A7BEE" w14:textId="77777777" w:rsidR="00145DCC" w:rsidRPr="00A401F6" w:rsidRDefault="00145DCC" w:rsidP="008E78BD">
            <w:pPr>
              <w:pStyle w:val="ListParagraph"/>
              <w:ind w:left="0"/>
              <w:rPr>
                <w:rFonts w:ascii="Arial" w:hAnsi="Arial" w:cs="Arial"/>
                <w:b/>
                <w:color w:val="0070C0"/>
                <w:sz w:val="24"/>
                <w:szCs w:val="24"/>
              </w:rPr>
            </w:pPr>
            <w:r w:rsidRPr="00A401F6">
              <w:rPr>
                <w:rFonts w:ascii="Arial" w:hAnsi="Arial" w:cs="Arial"/>
                <w:b/>
                <w:color w:val="0070C0"/>
                <w:sz w:val="24"/>
                <w:szCs w:val="24"/>
              </w:rPr>
              <w:t>mutual respect and tolerance</w:t>
            </w:r>
          </w:p>
        </w:tc>
        <w:tc>
          <w:tcPr>
            <w:tcW w:w="7938" w:type="dxa"/>
          </w:tcPr>
          <w:p w14:paraId="62910A9D" w14:textId="77777777" w:rsidR="00145DCC" w:rsidRPr="00A401F6" w:rsidRDefault="00145DCC" w:rsidP="008E78BD">
            <w:pPr>
              <w:rPr>
                <w:rFonts w:ascii="Arial" w:hAnsi="Arial" w:cs="Arial"/>
                <w:i/>
                <w:color w:val="0070C0"/>
                <w:sz w:val="24"/>
                <w:szCs w:val="24"/>
              </w:rPr>
            </w:pPr>
            <w:r w:rsidRPr="00A401F6">
              <w:rPr>
                <w:rFonts w:ascii="Arial" w:hAnsi="Arial" w:cs="Arial"/>
                <w:i/>
                <w:color w:val="0070C0"/>
                <w:sz w:val="24"/>
                <w:szCs w:val="24"/>
              </w:rPr>
              <w:t>PSED – managing feelings and behaviour, making relationships</w:t>
            </w:r>
          </w:p>
          <w:p w14:paraId="715108DE" w14:textId="77777777" w:rsidR="00145DCC" w:rsidRPr="00A401F6" w:rsidRDefault="00145DCC" w:rsidP="008E78BD">
            <w:pPr>
              <w:rPr>
                <w:rFonts w:ascii="Arial" w:hAnsi="Arial" w:cs="Arial"/>
                <w:i/>
                <w:color w:val="0070C0"/>
                <w:sz w:val="24"/>
                <w:szCs w:val="24"/>
              </w:rPr>
            </w:pPr>
            <w:r w:rsidRPr="00A401F6">
              <w:rPr>
                <w:rFonts w:ascii="Arial" w:hAnsi="Arial" w:cs="Arial"/>
                <w:i/>
                <w:color w:val="0070C0"/>
                <w:sz w:val="24"/>
                <w:szCs w:val="24"/>
              </w:rPr>
              <w:t>Understanding the World – people and communities</w:t>
            </w:r>
          </w:p>
          <w:p w14:paraId="4CCE12B3" w14:textId="77777777" w:rsidR="00145DCC" w:rsidRPr="00A401F6" w:rsidRDefault="00145DCC" w:rsidP="008E78BD">
            <w:pPr>
              <w:pStyle w:val="ListParagraph"/>
              <w:numPr>
                <w:ilvl w:val="0"/>
                <w:numId w:val="36"/>
              </w:numPr>
              <w:rPr>
                <w:rFonts w:ascii="Arial" w:hAnsi="Arial" w:cs="Arial"/>
                <w:color w:val="0070C0"/>
                <w:sz w:val="24"/>
                <w:szCs w:val="24"/>
              </w:rPr>
            </w:pPr>
            <w:r w:rsidRPr="00A401F6">
              <w:rPr>
                <w:rFonts w:ascii="Arial" w:hAnsi="Arial" w:cs="Arial"/>
                <w:color w:val="0070C0"/>
                <w:sz w:val="24"/>
                <w:szCs w:val="24"/>
              </w:rPr>
              <w:t xml:space="preserve">There is an ethos of inclusivity and tolerance, in which views, faiths, cultures and races are valued. </w:t>
            </w:r>
          </w:p>
          <w:p w14:paraId="18B04628" w14:textId="77777777" w:rsidR="00145DCC" w:rsidRPr="00A401F6" w:rsidRDefault="00145DCC" w:rsidP="008E78BD">
            <w:pPr>
              <w:pStyle w:val="ListParagraph"/>
              <w:numPr>
                <w:ilvl w:val="0"/>
                <w:numId w:val="36"/>
              </w:numPr>
              <w:rPr>
                <w:rFonts w:ascii="Arial" w:hAnsi="Arial" w:cs="Arial"/>
                <w:color w:val="0070C0"/>
                <w:sz w:val="24"/>
                <w:szCs w:val="24"/>
              </w:rPr>
            </w:pPr>
            <w:r w:rsidRPr="00A401F6">
              <w:rPr>
                <w:rFonts w:ascii="Arial" w:hAnsi="Arial" w:cs="Arial"/>
                <w:color w:val="0070C0"/>
                <w:sz w:val="24"/>
                <w:szCs w:val="24"/>
              </w:rPr>
              <w:lastRenderedPageBreak/>
              <w:t xml:space="preserve">Children are supported to learn about similarities and differences between themselves and others and within families, faiths, communities, </w:t>
            </w:r>
            <w:proofErr w:type="gramStart"/>
            <w:r w:rsidRPr="00A401F6">
              <w:rPr>
                <w:rFonts w:ascii="Arial" w:hAnsi="Arial" w:cs="Arial"/>
                <w:color w:val="0070C0"/>
                <w:sz w:val="24"/>
                <w:szCs w:val="24"/>
              </w:rPr>
              <w:t>cultures</w:t>
            </w:r>
            <w:proofErr w:type="gramEnd"/>
            <w:r w:rsidRPr="00A401F6">
              <w:rPr>
                <w:rFonts w:ascii="Arial" w:hAnsi="Arial" w:cs="Arial"/>
                <w:color w:val="0070C0"/>
                <w:sz w:val="24"/>
                <w:szCs w:val="24"/>
              </w:rPr>
              <w:t xml:space="preserve"> and traditions. </w:t>
            </w:r>
          </w:p>
          <w:p w14:paraId="3D8019F0" w14:textId="77777777" w:rsidR="00145DCC" w:rsidRPr="00A401F6" w:rsidRDefault="00145DCC" w:rsidP="008E78BD">
            <w:pPr>
              <w:pStyle w:val="ListParagraph"/>
              <w:numPr>
                <w:ilvl w:val="0"/>
                <w:numId w:val="36"/>
              </w:numPr>
              <w:rPr>
                <w:rFonts w:ascii="Arial" w:hAnsi="Arial" w:cs="Arial"/>
                <w:color w:val="0070C0"/>
                <w:sz w:val="24"/>
                <w:szCs w:val="24"/>
              </w:rPr>
            </w:pPr>
            <w:r w:rsidRPr="00A401F6">
              <w:rPr>
                <w:rFonts w:ascii="Arial" w:hAnsi="Arial" w:cs="Arial"/>
                <w:color w:val="0070C0"/>
                <w:sz w:val="24"/>
                <w:szCs w:val="24"/>
              </w:rPr>
              <w:t xml:space="preserve">Children have opportunities to share and take part in experiences, </w:t>
            </w:r>
            <w:proofErr w:type="gramStart"/>
            <w:r w:rsidRPr="00A401F6">
              <w:rPr>
                <w:rFonts w:ascii="Arial" w:hAnsi="Arial" w:cs="Arial"/>
                <w:color w:val="0070C0"/>
                <w:sz w:val="24"/>
                <w:szCs w:val="24"/>
              </w:rPr>
              <w:t>celebrations</w:t>
            </w:r>
            <w:proofErr w:type="gramEnd"/>
            <w:r w:rsidRPr="00A401F6">
              <w:rPr>
                <w:rFonts w:ascii="Arial" w:hAnsi="Arial" w:cs="Arial"/>
                <w:color w:val="0070C0"/>
                <w:sz w:val="24"/>
                <w:szCs w:val="24"/>
              </w:rPr>
              <w:t xml:space="preserve"> and practices.</w:t>
            </w:r>
          </w:p>
          <w:p w14:paraId="766FE8DF" w14:textId="77777777" w:rsidR="00145DCC" w:rsidRPr="00A401F6" w:rsidRDefault="00145DCC" w:rsidP="008E78BD">
            <w:pPr>
              <w:pStyle w:val="ListParagraph"/>
              <w:numPr>
                <w:ilvl w:val="0"/>
                <w:numId w:val="36"/>
              </w:numPr>
              <w:rPr>
                <w:rFonts w:ascii="Arial" w:hAnsi="Arial" w:cs="Arial"/>
                <w:color w:val="0070C0"/>
                <w:sz w:val="24"/>
                <w:szCs w:val="24"/>
              </w:rPr>
            </w:pPr>
            <w:r w:rsidRPr="00A401F6">
              <w:rPr>
                <w:rFonts w:ascii="Arial" w:hAnsi="Arial" w:cs="Arial"/>
                <w:color w:val="0070C0"/>
                <w:sz w:val="24"/>
                <w:szCs w:val="24"/>
              </w:rPr>
              <w:t xml:space="preserve">Adults acknowledge that children have opinions and give them the opportunity to express themselves. </w:t>
            </w:r>
          </w:p>
          <w:p w14:paraId="3E45A74D" w14:textId="77777777" w:rsidR="00145DCC" w:rsidRPr="00A401F6" w:rsidRDefault="00145DCC" w:rsidP="008E78BD">
            <w:pPr>
              <w:pStyle w:val="ListParagraph"/>
              <w:numPr>
                <w:ilvl w:val="0"/>
                <w:numId w:val="36"/>
              </w:numPr>
              <w:rPr>
                <w:rFonts w:ascii="Arial" w:hAnsi="Arial" w:cs="Arial"/>
                <w:color w:val="0070C0"/>
                <w:sz w:val="24"/>
                <w:szCs w:val="24"/>
              </w:rPr>
            </w:pPr>
            <w:r w:rsidRPr="00A401F6">
              <w:rPr>
                <w:rFonts w:ascii="Arial" w:hAnsi="Arial" w:cs="Arial"/>
                <w:color w:val="0070C0"/>
                <w:sz w:val="24"/>
                <w:szCs w:val="24"/>
              </w:rPr>
              <w:t xml:space="preserve">Visual support is used for children who do not yet use speech to communicate. </w:t>
            </w:r>
          </w:p>
          <w:p w14:paraId="11300B38" w14:textId="77777777" w:rsidR="00145DCC" w:rsidRPr="00A401F6" w:rsidRDefault="00145DCC" w:rsidP="008E78BD">
            <w:pPr>
              <w:pStyle w:val="ListParagraph"/>
              <w:numPr>
                <w:ilvl w:val="0"/>
                <w:numId w:val="36"/>
              </w:numPr>
              <w:rPr>
                <w:rFonts w:ascii="Arial" w:hAnsi="Arial" w:cs="Arial"/>
                <w:color w:val="0070C0"/>
                <w:sz w:val="24"/>
                <w:szCs w:val="24"/>
              </w:rPr>
            </w:pPr>
            <w:r w:rsidRPr="00A401F6">
              <w:rPr>
                <w:rFonts w:ascii="Arial" w:hAnsi="Arial" w:cs="Arial"/>
                <w:color w:val="0070C0"/>
                <w:sz w:val="24"/>
                <w:szCs w:val="24"/>
              </w:rPr>
              <w:t xml:space="preserve">The nursery is inclusive of all cultures, religions, ages, genders &amp; abilities. Resources reflect positive images of these groups, </w:t>
            </w:r>
            <w:proofErr w:type="gramStart"/>
            <w:r w:rsidRPr="00A401F6">
              <w:rPr>
                <w:rFonts w:ascii="Arial" w:hAnsi="Arial" w:cs="Arial"/>
                <w:color w:val="0070C0"/>
                <w:sz w:val="24"/>
                <w:szCs w:val="24"/>
              </w:rPr>
              <w:t>e.g.</w:t>
            </w:r>
            <w:proofErr w:type="gramEnd"/>
            <w:r w:rsidRPr="00A401F6">
              <w:rPr>
                <w:rFonts w:ascii="Arial" w:hAnsi="Arial" w:cs="Arial"/>
                <w:color w:val="0070C0"/>
                <w:sz w:val="24"/>
                <w:szCs w:val="24"/>
              </w:rPr>
              <w:t xml:space="preserve"> dolls clothes provided are ethnically diverse, puzzles and books reflect minority groups. </w:t>
            </w:r>
          </w:p>
          <w:p w14:paraId="7B2B1970" w14:textId="77777777" w:rsidR="00145DCC" w:rsidRPr="00A401F6" w:rsidRDefault="00145DCC" w:rsidP="008E78BD">
            <w:pPr>
              <w:pStyle w:val="ListParagraph"/>
              <w:numPr>
                <w:ilvl w:val="0"/>
                <w:numId w:val="36"/>
              </w:numPr>
              <w:rPr>
                <w:rFonts w:ascii="Arial" w:hAnsi="Arial" w:cs="Arial"/>
                <w:color w:val="0070C0"/>
                <w:sz w:val="24"/>
                <w:szCs w:val="24"/>
              </w:rPr>
            </w:pPr>
            <w:r w:rsidRPr="00A401F6">
              <w:rPr>
                <w:rFonts w:ascii="Arial" w:hAnsi="Arial" w:cs="Arial"/>
                <w:color w:val="0070C0"/>
                <w:sz w:val="24"/>
                <w:szCs w:val="24"/>
              </w:rPr>
              <w:t xml:space="preserve">Adults challenge children’s perceptions </w:t>
            </w:r>
            <w:proofErr w:type="gramStart"/>
            <w:r w:rsidRPr="00A401F6">
              <w:rPr>
                <w:rFonts w:ascii="Arial" w:hAnsi="Arial" w:cs="Arial"/>
                <w:color w:val="0070C0"/>
                <w:sz w:val="24"/>
                <w:szCs w:val="24"/>
              </w:rPr>
              <w:t>e.g.</w:t>
            </w:r>
            <w:proofErr w:type="gramEnd"/>
            <w:r w:rsidRPr="00A401F6">
              <w:rPr>
                <w:rFonts w:ascii="Arial" w:hAnsi="Arial" w:cs="Arial"/>
                <w:color w:val="0070C0"/>
                <w:sz w:val="24"/>
                <w:szCs w:val="24"/>
              </w:rPr>
              <w:t xml:space="preserve"> girls can’t play football.</w:t>
            </w:r>
          </w:p>
          <w:p w14:paraId="3F7BE36F" w14:textId="77777777" w:rsidR="00145DCC" w:rsidRPr="00A401F6" w:rsidRDefault="00145DCC" w:rsidP="008E78BD">
            <w:pPr>
              <w:pStyle w:val="ListParagraph"/>
              <w:numPr>
                <w:ilvl w:val="0"/>
                <w:numId w:val="36"/>
              </w:numPr>
              <w:rPr>
                <w:rFonts w:ascii="Arial" w:hAnsi="Arial" w:cs="Arial"/>
                <w:color w:val="0070C0"/>
                <w:sz w:val="24"/>
                <w:szCs w:val="24"/>
              </w:rPr>
            </w:pPr>
            <w:r w:rsidRPr="00A401F6">
              <w:rPr>
                <w:rFonts w:ascii="Arial" w:hAnsi="Arial" w:cs="Arial"/>
                <w:color w:val="0070C0"/>
                <w:sz w:val="24"/>
                <w:szCs w:val="24"/>
              </w:rPr>
              <w:t xml:space="preserve">Occasions are celebrated </w:t>
            </w:r>
            <w:proofErr w:type="gramStart"/>
            <w:r w:rsidRPr="00A401F6">
              <w:rPr>
                <w:rFonts w:ascii="Arial" w:hAnsi="Arial" w:cs="Arial"/>
                <w:color w:val="0070C0"/>
                <w:sz w:val="24"/>
                <w:szCs w:val="24"/>
              </w:rPr>
              <w:t>e.g.</w:t>
            </w:r>
            <w:proofErr w:type="gramEnd"/>
            <w:r w:rsidRPr="00A401F6">
              <w:rPr>
                <w:rFonts w:ascii="Arial" w:hAnsi="Arial" w:cs="Arial"/>
                <w:color w:val="0070C0"/>
                <w:sz w:val="24"/>
                <w:szCs w:val="24"/>
              </w:rPr>
              <w:t xml:space="preserve"> Diwali, Chinese New Year &amp; the children are given these learning opportunities.</w:t>
            </w:r>
          </w:p>
        </w:tc>
      </w:tr>
    </w:tbl>
    <w:p w14:paraId="2B68EE3A" w14:textId="77777777" w:rsidR="00145DCC" w:rsidRPr="00A401F6" w:rsidRDefault="00145DCC" w:rsidP="008E78BD">
      <w:pPr>
        <w:rPr>
          <w:rFonts w:ascii="Arial" w:hAnsi="Arial" w:cs="Arial"/>
          <w:bCs/>
          <w:color w:val="auto"/>
          <w:sz w:val="24"/>
          <w:szCs w:val="24"/>
        </w:rPr>
      </w:pPr>
    </w:p>
    <w:p w14:paraId="27CD283C" w14:textId="5F234F09" w:rsidR="0036348F" w:rsidRPr="00A401F6" w:rsidRDefault="0036348F"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 xml:space="preserve"> </w:t>
      </w:r>
      <w:r w:rsidR="00145DCC" w:rsidRPr="00A401F6">
        <w:rPr>
          <w:rFonts w:ascii="Arial" w:hAnsi="Arial" w:cs="Arial"/>
          <w:bCs/>
          <w:color w:val="auto"/>
          <w:sz w:val="24"/>
          <w:szCs w:val="24"/>
        </w:rPr>
        <w:t>Female Genital Mutilation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The age at which FGM is carried out varies enormously according to the community. The procedure may be carried out shortly after birth, during childhood or adolescence, just before marriage or during a woman’s first pregnancy.</w:t>
      </w:r>
    </w:p>
    <w:p w14:paraId="0069F116" w14:textId="77777777" w:rsidR="00145DCC" w:rsidRPr="00A401F6" w:rsidRDefault="00145DCC" w:rsidP="008E78BD">
      <w:pPr>
        <w:pStyle w:val="ListParagraph"/>
        <w:rPr>
          <w:rFonts w:ascii="Arial" w:hAnsi="Arial" w:cs="Arial"/>
          <w:bCs/>
          <w:color w:val="auto"/>
          <w:sz w:val="24"/>
          <w:szCs w:val="24"/>
        </w:rPr>
      </w:pPr>
    </w:p>
    <w:p w14:paraId="048D3F7F" w14:textId="195F349A" w:rsidR="0036348F" w:rsidRPr="00A401F6" w:rsidRDefault="005D1E0E" w:rsidP="008E78BD">
      <w:pPr>
        <w:pStyle w:val="ListParagraph"/>
        <w:numPr>
          <w:ilvl w:val="0"/>
          <w:numId w:val="40"/>
        </w:numPr>
        <w:rPr>
          <w:rFonts w:ascii="Arial" w:hAnsi="Arial" w:cs="Arial"/>
          <w:bCs/>
          <w:color w:val="auto"/>
          <w:sz w:val="24"/>
          <w:szCs w:val="24"/>
        </w:rPr>
      </w:pPr>
      <w:r w:rsidRPr="00A401F6">
        <w:rPr>
          <w:rFonts w:ascii="Arial" w:hAnsi="Arial" w:cs="Arial"/>
          <w:bCs/>
          <w:color w:val="auto"/>
          <w:sz w:val="24"/>
          <w:szCs w:val="24"/>
        </w:rPr>
        <w:t>Gangs and organised criminal networks involved in exporting illegal drugs into one or more importing areas within the UK, using dedicated mobile phone deal lines. The victims of County Lines are made to travel across counties, as well as around their local area, to supply drugs of all sorts. Organised crime groups use coercion, intimidation, violence (including sexual violence) and weapons to achieve their aims.</w:t>
      </w:r>
    </w:p>
    <w:p w14:paraId="1427040E" w14:textId="77777777" w:rsidR="0036348F" w:rsidRPr="00A401F6" w:rsidRDefault="0036348F" w:rsidP="008E78BD">
      <w:pPr>
        <w:spacing w:after="0" w:line="240" w:lineRule="auto"/>
        <w:rPr>
          <w:rFonts w:ascii="Arial" w:hAnsi="Arial" w:cs="Arial"/>
          <w:b/>
          <w:color w:val="FF0000"/>
          <w:sz w:val="24"/>
          <w:szCs w:val="24"/>
          <w:u w:val="single"/>
        </w:rPr>
      </w:pPr>
    </w:p>
    <w:p w14:paraId="3DA5CE64" w14:textId="77777777" w:rsidR="0036348F" w:rsidRPr="00A401F6" w:rsidRDefault="0036348F" w:rsidP="008E78BD">
      <w:pPr>
        <w:spacing w:after="0" w:line="240" w:lineRule="auto"/>
        <w:jc w:val="center"/>
        <w:rPr>
          <w:rFonts w:ascii="Arial" w:hAnsi="Arial" w:cs="Arial"/>
          <w:b/>
          <w:color w:val="000000" w:themeColor="text1"/>
          <w:sz w:val="24"/>
          <w:szCs w:val="24"/>
        </w:rPr>
      </w:pPr>
    </w:p>
    <w:p w14:paraId="32F036D6" w14:textId="77777777" w:rsidR="001A3630" w:rsidRPr="00A401F6" w:rsidRDefault="001A3630" w:rsidP="008E78BD">
      <w:pPr>
        <w:spacing w:after="0" w:line="240" w:lineRule="auto"/>
        <w:rPr>
          <w:rFonts w:ascii="Arial" w:hAnsi="Arial" w:cs="Arial"/>
          <w:color w:val="0070C0"/>
          <w:sz w:val="24"/>
          <w:szCs w:val="24"/>
        </w:rPr>
      </w:pPr>
    </w:p>
    <w:sectPr w:rsidR="001A3630" w:rsidRPr="00A401F6" w:rsidSect="00E519B4">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12C11" w14:textId="77777777" w:rsidR="00EC1645" w:rsidRDefault="00EC1645">
      <w:pPr>
        <w:spacing w:after="0" w:line="240" w:lineRule="auto"/>
      </w:pPr>
      <w:r>
        <w:separator/>
      </w:r>
    </w:p>
  </w:endnote>
  <w:endnote w:type="continuationSeparator" w:id="0">
    <w:p w14:paraId="2E5CA9F8" w14:textId="77777777" w:rsidR="00EC1645" w:rsidRDefault="00EC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2BE9" w14:textId="790F4CA5" w:rsidR="0066069F" w:rsidRDefault="009F1676">
    <w:pPr>
      <w:pStyle w:val="Footer"/>
    </w:pPr>
    <w:r>
      <w:rPr>
        <w:noProof/>
      </w:rPr>
      <w:drawing>
        <wp:anchor distT="0" distB="0" distL="114300" distR="114300" simplePos="0" relativeHeight="251658240" behindDoc="0" locked="0" layoutInCell="1" allowOverlap="1" wp14:anchorId="4A2A5A91" wp14:editId="570E0350">
          <wp:simplePos x="0" y="0"/>
          <wp:positionH relativeFrom="column">
            <wp:posOffset>4257675</wp:posOffset>
          </wp:positionH>
          <wp:positionV relativeFrom="paragraph">
            <wp:posOffset>-386080</wp:posOffset>
          </wp:positionV>
          <wp:extent cx="2005965" cy="506095"/>
          <wp:effectExtent l="0" t="0" r="0" b="8255"/>
          <wp:wrapThrough wrapText="bothSides">
            <wp:wrapPolygon edited="0">
              <wp:start x="0" y="0"/>
              <wp:lineTo x="0" y="21139"/>
              <wp:lineTo x="21333" y="21139"/>
              <wp:lineTo x="2133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32C22" w14:textId="77777777" w:rsidR="00EC1645" w:rsidRDefault="00EC1645">
      <w:pPr>
        <w:spacing w:after="0" w:line="240" w:lineRule="auto"/>
      </w:pPr>
      <w:r>
        <w:separator/>
      </w:r>
    </w:p>
  </w:footnote>
  <w:footnote w:type="continuationSeparator" w:id="0">
    <w:p w14:paraId="51931BBD" w14:textId="77777777" w:rsidR="00EC1645" w:rsidRDefault="00EC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41BA" w14:textId="368B098D" w:rsidR="007174D3" w:rsidRDefault="0036348F" w:rsidP="0036348F">
    <w:pPr>
      <w:pStyle w:val="Header"/>
      <w:jc w:val="both"/>
    </w:pPr>
    <w:r>
      <w:rPr>
        <w:rFonts w:ascii="Tahoma" w:hAnsi="Tahoma" w:cs="Tahoma"/>
        <w:sz w:val="40"/>
        <w:szCs w:val="40"/>
      </w:rPr>
      <w:t xml:space="preserve">      </w:t>
    </w:r>
    <w:r w:rsidRPr="0036348F">
      <w:rPr>
        <w:rFonts w:ascii="Tahoma" w:hAnsi="Tahoma" w:cs="Tahoma"/>
        <w:sz w:val="40"/>
        <w:szCs w:val="40"/>
        <w:u w:val="single"/>
      </w:rPr>
      <w:t>SAFEGUARDING QUIZ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A2D"/>
    <w:multiLevelType w:val="hybridMultilevel"/>
    <w:tmpl w:val="4BC41762"/>
    <w:lvl w:ilvl="0" w:tplc="2C088E94">
      <w:start w:val="1"/>
      <w:numFmt w:val="decimal"/>
      <w:lvlText w:val="%1.)"/>
      <w:lvlJc w:val="left"/>
      <w:pPr>
        <w:ind w:left="0" w:hanging="72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 w15:restartNumberingAfterBreak="0">
    <w:nsid w:val="032B2543"/>
    <w:multiLevelType w:val="hybridMultilevel"/>
    <w:tmpl w:val="7B96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21A23"/>
    <w:multiLevelType w:val="hybridMultilevel"/>
    <w:tmpl w:val="D6C27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F7630"/>
    <w:multiLevelType w:val="hybridMultilevel"/>
    <w:tmpl w:val="CBA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50DBE"/>
    <w:multiLevelType w:val="hybridMultilevel"/>
    <w:tmpl w:val="B828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50E63"/>
    <w:multiLevelType w:val="hybridMultilevel"/>
    <w:tmpl w:val="574C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1CCC"/>
    <w:multiLevelType w:val="hybridMultilevel"/>
    <w:tmpl w:val="6482580C"/>
    <w:lvl w:ilvl="0" w:tplc="777664D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51B64"/>
    <w:multiLevelType w:val="hybridMultilevel"/>
    <w:tmpl w:val="19B80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24321"/>
    <w:multiLevelType w:val="hybridMultilevel"/>
    <w:tmpl w:val="317E2554"/>
    <w:lvl w:ilvl="0" w:tplc="55400DDA">
      <w:start w:val="1"/>
      <w:numFmt w:val="bullet"/>
      <w:lvlText w:val="•"/>
      <w:lvlJc w:val="left"/>
      <w:pPr>
        <w:tabs>
          <w:tab w:val="num" w:pos="720"/>
        </w:tabs>
        <w:ind w:left="720" w:hanging="360"/>
      </w:pPr>
      <w:rPr>
        <w:rFonts w:ascii="Arial" w:hAnsi="Arial" w:hint="default"/>
      </w:rPr>
    </w:lvl>
    <w:lvl w:ilvl="1" w:tplc="A0544F3A" w:tentative="1">
      <w:start w:val="1"/>
      <w:numFmt w:val="bullet"/>
      <w:lvlText w:val="•"/>
      <w:lvlJc w:val="left"/>
      <w:pPr>
        <w:tabs>
          <w:tab w:val="num" w:pos="1440"/>
        </w:tabs>
        <w:ind w:left="1440" w:hanging="360"/>
      </w:pPr>
      <w:rPr>
        <w:rFonts w:ascii="Arial" w:hAnsi="Arial" w:hint="default"/>
      </w:rPr>
    </w:lvl>
    <w:lvl w:ilvl="2" w:tplc="BADC324C" w:tentative="1">
      <w:start w:val="1"/>
      <w:numFmt w:val="bullet"/>
      <w:lvlText w:val="•"/>
      <w:lvlJc w:val="left"/>
      <w:pPr>
        <w:tabs>
          <w:tab w:val="num" w:pos="2160"/>
        </w:tabs>
        <w:ind w:left="2160" w:hanging="360"/>
      </w:pPr>
      <w:rPr>
        <w:rFonts w:ascii="Arial" w:hAnsi="Arial" w:hint="default"/>
      </w:rPr>
    </w:lvl>
    <w:lvl w:ilvl="3" w:tplc="FB8A6780" w:tentative="1">
      <w:start w:val="1"/>
      <w:numFmt w:val="bullet"/>
      <w:lvlText w:val="•"/>
      <w:lvlJc w:val="left"/>
      <w:pPr>
        <w:tabs>
          <w:tab w:val="num" w:pos="2880"/>
        </w:tabs>
        <w:ind w:left="2880" w:hanging="360"/>
      </w:pPr>
      <w:rPr>
        <w:rFonts w:ascii="Arial" w:hAnsi="Arial" w:hint="default"/>
      </w:rPr>
    </w:lvl>
    <w:lvl w:ilvl="4" w:tplc="0980C47C" w:tentative="1">
      <w:start w:val="1"/>
      <w:numFmt w:val="bullet"/>
      <w:lvlText w:val="•"/>
      <w:lvlJc w:val="left"/>
      <w:pPr>
        <w:tabs>
          <w:tab w:val="num" w:pos="3600"/>
        </w:tabs>
        <w:ind w:left="3600" w:hanging="360"/>
      </w:pPr>
      <w:rPr>
        <w:rFonts w:ascii="Arial" w:hAnsi="Arial" w:hint="default"/>
      </w:rPr>
    </w:lvl>
    <w:lvl w:ilvl="5" w:tplc="57E42952" w:tentative="1">
      <w:start w:val="1"/>
      <w:numFmt w:val="bullet"/>
      <w:lvlText w:val="•"/>
      <w:lvlJc w:val="left"/>
      <w:pPr>
        <w:tabs>
          <w:tab w:val="num" w:pos="4320"/>
        </w:tabs>
        <w:ind w:left="4320" w:hanging="360"/>
      </w:pPr>
      <w:rPr>
        <w:rFonts w:ascii="Arial" w:hAnsi="Arial" w:hint="default"/>
      </w:rPr>
    </w:lvl>
    <w:lvl w:ilvl="6" w:tplc="78E8DF76" w:tentative="1">
      <w:start w:val="1"/>
      <w:numFmt w:val="bullet"/>
      <w:lvlText w:val="•"/>
      <w:lvlJc w:val="left"/>
      <w:pPr>
        <w:tabs>
          <w:tab w:val="num" w:pos="5040"/>
        </w:tabs>
        <w:ind w:left="5040" w:hanging="360"/>
      </w:pPr>
      <w:rPr>
        <w:rFonts w:ascii="Arial" w:hAnsi="Arial" w:hint="default"/>
      </w:rPr>
    </w:lvl>
    <w:lvl w:ilvl="7" w:tplc="2B642216" w:tentative="1">
      <w:start w:val="1"/>
      <w:numFmt w:val="bullet"/>
      <w:lvlText w:val="•"/>
      <w:lvlJc w:val="left"/>
      <w:pPr>
        <w:tabs>
          <w:tab w:val="num" w:pos="5760"/>
        </w:tabs>
        <w:ind w:left="5760" w:hanging="360"/>
      </w:pPr>
      <w:rPr>
        <w:rFonts w:ascii="Arial" w:hAnsi="Arial" w:hint="default"/>
      </w:rPr>
    </w:lvl>
    <w:lvl w:ilvl="8" w:tplc="EC2270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4D6CCD"/>
    <w:multiLevelType w:val="hybridMultilevel"/>
    <w:tmpl w:val="85127AC8"/>
    <w:lvl w:ilvl="0" w:tplc="8C82D3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2900AB"/>
    <w:multiLevelType w:val="hybridMultilevel"/>
    <w:tmpl w:val="DDE05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C9060D"/>
    <w:multiLevelType w:val="hybridMultilevel"/>
    <w:tmpl w:val="CBA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D1E21"/>
    <w:multiLevelType w:val="hybridMultilevel"/>
    <w:tmpl w:val="61D828C0"/>
    <w:lvl w:ilvl="0" w:tplc="7E0608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075A11"/>
    <w:multiLevelType w:val="hybridMultilevel"/>
    <w:tmpl w:val="0BE8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604EF"/>
    <w:multiLevelType w:val="hybridMultilevel"/>
    <w:tmpl w:val="CDB2D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D73883"/>
    <w:multiLevelType w:val="hybridMultilevel"/>
    <w:tmpl w:val="1AA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64347"/>
    <w:multiLevelType w:val="hybridMultilevel"/>
    <w:tmpl w:val="9E6AD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23" w15:restartNumberingAfterBreak="0">
    <w:nsid w:val="4D992062"/>
    <w:multiLevelType w:val="hybridMultilevel"/>
    <w:tmpl w:val="2E04AC30"/>
    <w:lvl w:ilvl="0" w:tplc="FE083D5A">
      <w:start w:val="2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A06DEF"/>
    <w:multiLevelType w:val="hybridMultilevel"/>
    <w:tmpl w:val="6274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D2B90"/>
    <w:multiLevelType w:val="hybridMultilevel"/>
    <w:tmpl w:val="CBA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9570B"/>
    <w:multiLevelType w:val="multilevel"/>
    <w:tmpl w:val="FE6AD4D6"/>
    <w:numStyleLink w:val="Survey"/>
  </w:abstractNum>
  <w:abstractNum w:abstractNumId="27" w15:restartNumberingAfterBreak="0">
    <w:nsid w:val="57435AB4"/>
    <w:multiLevelType w:val="hybridMultilevel"/>
    <w:tmpl w:val="B13A8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829E3"/>
    <w:multiLevelType w:val="hybridMultilevel"/>
    <w:tmpl w:val="3C505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8460BC"/>
    <w:multiLevelType w:val="multilevel"/>
    <w:tmpl w:val="FE6AD4D6"/>
    <w:numStyleLink w:val="Survey"/>
  </w:abstractNum>
  <w:abstractNum w:abstractNumId="30" w15:restartNumberingAfterBreak="0">
    <w:nsid w:val="5EC048BC"/>
    <w:multiLevelType w:val="hybridMultilevel"/>
    <w:tmpl w:val="5442F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597949"/>
    <w:multiLevelType w:val="hybridMultilevel"/>
    <w:tmpl w:val="BFEEB696"/>
    <w:lvl w:ilvl="0" w:tplc="F2928B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C66433"/>
    <w:multiLevelType w:val="hybridMultilevel"/>
    <w:tmpl w:val="7110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3369B"/>
    <w:multiLevelType w:val="multilevel"/>
    <w:tmpl w:val="FE6AD4D6"/>
    <w:numStyleLink w:val="Survey"/>
  </w:abstractNum>
  <w:abstractNum w:abstractNumId="34" w15:restartNumberingAfterBreak="0">
    <w:nsid w:val="79D37818"/>
    <w:multiLevelType w:val="hybridMultilevel"/>
    <w:tmpl w:val="0FB608E0"/>
    <w:lvl w:ilvl="0" w:tplc="2C96D54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C8518F"/>
    <w:multiLevelType w:val="hybridMultilevel"/>
    <w:tmpl w:val="DF1E114A"/>
    <w:lvl w:ilvl="0" w:tplc="05C6CF50">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D42E53"/>
    <w:multiLevelType w:val="hybridMultilevel"/>
    <w:tmpl w:val="62722E40"/>
    <w:lvl w:ilvl="0" w:tplc="B54A5D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6"/>
  </w:num>
  <w:num w:numId="3">
    <w:abstractNumId w:val="10"/>
  </w:num>
  <w:num w:numId="4">
    <w:abstractNumId w:val="0"/>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3"/>
  </w:num>
  <w:num w:numId="9">
    <w:abstractNumId w:val="29"/>
  </w:num>
  <w:num w:numId="10">
    <w:abstractNumId w:val="24"/>
  </w:num>
  <w:num w:numId="11">
    <w:abstractNumId w:val="32"/>
  </w:num>
  <w:num w:numId="12">
    <w:abstractNumId w:val="13"/>
  </w:num>
  <w:num w:numId="13">
    <w:abstractNumId w:val="15"/>
  </w:num>
  <w:num w:numId="14">
    <w:abstractNumId w:val="20"/>
  </w:num>
  <w:num w:numId="15">
    <w:abstractNumId w:val="8"/>
  </w:num>
  <w:num w:numId="16">
    <w:abstractNumId w:val="31"/>
  </w:num>
  <w:num w:numId="17">
    <w:abstractNumId w:val="12"/>
  </w:num>
  <w:num w:numId="18">
    <w:abstractNumId w:val="36"/>
  </w:num>
  <w:num w:numId="19">
    <w:abstractNumId w:val="3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19"/>
  </w:num>
  <w:num w:numId="28">
    <w:abstractNumId w:val="3"/>
  </w:num>
  <w:num w:numId="29">
    <w:abstractNumId w:val="5"/>
  </w:num>
  <w:num w:numId="30">
    <w:abstractNumId w:val="9"/>
  </w:num>
  <w:num w:numId="31">
    <w:abstractNumId w:val="7"/>
  </w:num>
  <w:num w:numId="32">
    <w:abstractNumId w:val="16"/>
  </w:num>
  <w:num w:numId="33">
    <w:abstractNumId w:val="18"/>
  </w:num>
  <w:num w:numId="34">
    <w:abstractNumId w:val="30"/>
  </w:num>
  <w:num w:numId="35">
    <w:abstractNumId w:val="2"/>
  </w:num>
  <w:num w:numId="36">
    <w:abstractNumId w:val="28"/>
  </w:num>
  <w:num w:numId="37">
    <w:abstractNumId w:val="11"/>
  </w:num>
  <w:num w:numId="38">
    <w:abstractNumId w:val="4"/>
  </w:num>
  <w:num w:numId="39">
    <w:abstractNumId w:val="1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CD"/>
    <w:rsid w:val="0006386E"/>
    <w:rsid w:val="00064618"/>
    <w:rsid w:val="000806DE"/>
    <w:rsid w:val="00085A24"/>
    <w:rsid w:val="001205AB"/>
    <w:rsid w:val="001318E9"/>
    <w:rsid w:val="00145DCC"/>
    <w:rsid w:val="00173ADD"/>
    <w:rsid w:val="001A3630"/>
    <w:rsid w:val="001A59D0"/>
    <w:rsid w:val="001B31B1"/>
    <w:rsid w:val="001F4CFD"/>
    <w:rsid w:val="002044F4"/>
    <w:rsid w:val="0024017A"/>
    <w:rsid w:val="00240343"/>
    <w:rsid w:val="002A3001"/>
    <w:rsid w:val="002A3063"/>
    <w:rsid w:val="002D239C"/>
    <w:rsid w:val="002E05F2"/>
    <w:rsid w:val="002E14CB"/>
    <w:rsid w:val="00314C3E"/>
    <w:rsid w:val="00335FD4"/>
    <w:rsid w:val="00337BB1"/>
    <w:rsid w:val="00355D2F"/>
    <w:rsid w:val="0035616D"/>
    <w:rsid w:val="0036348F"/>
    <w:rsid w:val="004135C3"/>
    <w:rsid w:val="00492C74"/>
    <w:rsid w:val="004B7567"/>
    <w:rsid w:val="004D0FC3"/>
    <w:rsid w:val="004F15F0"/>
    <w:rsid w:val="00546389"/>
    <w:rsid w:val="00565034"/>
    <w:rsid w:val="00593573"/>
    <w:rsid w:val="005D1E0E"/>
    <w:rsid w:val="005D7480"/>
    <w:rsid w:val="005E1AD1"/>
    <w:rsid w:val="00642E9D"/>
    <w:rsid w:val="0066069F"/>
    <w:rsid w:val="006931A8"/>
    <w:rsid w:val="006A38B9"/>
    <w:rsid w:val="006C7640"/>
    <w:rsid w:val="007174D3"/>
    <w:rsid w:val="007305F5"/>
    <w:rsid w:val="00743286"/>
    <w:rsid w:val="00753F7B"/>
    <w:rsid w:val="00784CDB"/>
    <w:rsid w:val="007C4744"/>
    <w:rsid w:val="007D74E1"/>
    <w:rsid w:val="007E6FC9"/>
    <w:rsid w:val="00830BB6"/>
    <w:rsid w:val="00894A32"/>
    <w:rsid w:val="008E78BD"/>
    <w:rsid w:val="0093193D"/>
    <w:rsid w:val="00941E8F"/>
    <w:rsid w:val="009C49D0"/>
    <w:rsid w:val="009F1676"/>
    <w:rsid w:val="009F33E8"/>
    <w:rsid w:val="00A401F6"/>
    <w:rsid w:val="00A62DC0"/>
    <w:rsid w:val="00AA0370"/>
    <w:rsid w:val="00AC1128"/>
    <w:rsid w:val="00AD088C"/>
    <w:rsid w:val="00B04545"/>
    <w:rsid w:val="00B162ED"/>
    <w:rsid w:val="00B27226"/>
    <w:rsid w:val="00B9235C"/>
    <w:rsid w:val="00B934C3"/>
    <w:rsid w:val="00BA0312"/>
    <w:rsid w:val="00BE2FF4"/>
    <w:rsid w:val="00C716FF"/>
    <w:rsid w:val="00CD5543"/>
    <w:rsid w:val="00CF4AE1"/>
    <w:rsid w:val="00D21058"/>
    <w:rsid w:val="00D32108"/>
    <w:rsid w:val="00D37512"/>
    <w:rsid w:val="00D55F33"/>
    <w:rsid w:val="00D7340B"/>
    <w:rsid w:val="00DB7720"/>
    <w:rsid w:val="00DD0ED4"/>
    <w:rsid w:val="00DE3B35"/>
    <w:rsid w:val="00DE3DB5"/>
    <w:rsid w:val="00DE6713"/>
    <w:rsid w:val="00E41E52"/>
    <w:rsid w:val="00E519B4"/>
    <w:rsid w:val="00E772CD"/>
    <w:rsid w:val="00EA639B"/>
    <w:rsid w:val="00EB1DFD"/>
    <w:rsid w:val="00EC1645"/>
    <w:rsid w:val="00ED444A"/>
    <w:rsid w:val="00EF60DF"/>
    <w:rsid w:val="00F328AF"/>
    <w:rsid w:val="00F7326D"/>
    <w:rsid w:val="00F8299D"/>
    <w:rsid w:val="00FD4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C7680F"/>
  <w15:docId w15:val="{E9D86F63-6B09-49FD-81E8-1D590A43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paragraph" w:styleId="ListParagraph">
    <w:name w:val="List Paragraph"/>
    <w:basedOn w:val="Normal"/>
    <w:uiPriority w:val="34"/>
    <w:unhideWhenUsed/>
    <w:qFormat/>
    <w:rsid w:val="00B9235C"/>
    <w:pPr>
      <w:ind w:left="720"/>
      <w:contextualSpacing/>
    </w:pPr>
  </w:style>
  <w:style w:type="paragraph" w:styleId="BalloonText">
    <w:name w:val="Balloon Text"/>
    <w:basedOn w:val="Normal"/>
    <w:link w:val="BalloonTextChar"/>
    <w:uiPriority w:val="99"/>
    <w:semiHidden/>
    <w:unhideWhenUsed/>
    <w:rsid w:val="00D73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0B"/>
    <w:rPr>
      <w:rFonts w:ascii="Segoe UI" w:hAnsi="Segoe UI" w:cs="Segoe UI"/>
      <w:sz w:val="18"/>
      <w:szCs w:val="18"/>
    </w:rPr>
  </w:style>
  <w:style w:type="paragraph" w:customStyle="1" w:styleId="Default">
    <w:name w:val="Default"/>
    <w:rsid w:val="007C4744"/>
    <w:pPr>
      <w:autoSpaceDE w:val="0"/>
      <w:autoSpaceDN w:val="0"/>
      <w:adjustRightInd w:val="0"/>
      <w:spacing w:after="0" w:line="240" w:lineRule="auto"/>
    </w:pPr>
    <w:rPr>
      <w:rFonts w:ascii="Tahoma" w:eastAsiaTheme="minorHAnsi" w:hAnsi="Tahoma" w:cs="Tahoma"/>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54705">
      <w:bodyDiv w:val="1"/>
      <w:marLeft w:val="0"/>
      <w:marRight w:val="0"/>
      <w:marTop w:val="0"/>
      <w:marBottom w:val="0"/>
      <w:divBdr>
        <w:top w:val="none" w:sz="0" w:space="0" w:color="auto"/>
        <w:left w:val="none" w:sz="0" w:space="0" w:color="auto"/>
        <w:bottom w:val="none" w:sz="0" w:space="0" w:color="auto"/>
        <w:right w:val="none" w:sz="0" w:space="0" w:color="auto"/>
      </w:divBdr>
      <w:divsChild>
        <w:div w:id="2073188420">
          <w:marLeft w:val="677"/>
          <w:marRight w:val="0"/>
          <w:marTop w:val="0"/>
          <w:marBottom w:val="120"/>
          <w:divBdr>
            <w:top w:val="none" w:sz="0" w:space="0" w:color="auto"/>
            <w:left w:val="none" w:sz="0" w:space="0" w:color="auto"/>
            <w:bottom w:val="none" w:sz="0" w:space="0" w:color="auto"/>
            <w:right w:val="none" w:sz="0" w:space="0" w:color="auto"/>
          </w:divBdr>
        </w:div>
        <w:div w:id="1065109057">
          <w:marLeft w:val="677"/>
          <w:marRight w:val="0"/>
          <w:marTop w:val="0"/>
          <w:marBottom w:val="120"/>
          <w:divBdr>
            <w:top w:val="none" w:sz="0" w:space="0" w:color="auto"/>
            <w:left w:val="none" w:sz="0" w:space="0" w:color="auto"/>
            <w:bottom w:val="none" w:sz="0" w:space="0" w:color="auto"/>
            <w:right w:val="none" w:sz="0" w:space="0" w:color="auto"/>
          </w:divBdr>
        </w:div>
        <w:div w:id="204567699">
          <w:marLeft w:val="677"/>
          <w:marRight w:val="0"/>
          <w:marTop w:val="0"/>
          <w:marBottom w:val="120"/>
          <w:divBdr>
            <w:top w:val="none" w:sz="0" w:space="0" w:color="auto"/>
            <w:left w:val="none" w:sz="0" w:space="0" w:color="auto"/>
            <w:bottom w:val="none" w:sz="0" w:space="0" w:color="auto"/>
            <w:right w:val="none" w:sz="0" w:space="0" w:color="auto"/>
          </w:divBdr>
        </w:div>
        <w:div w:id="1148277737">
          <w:marLeft w:val="677"/>
          <w:marRight w:val="0"/>
          <w:marTop w:val="0"/>
          <w:marBottom w:val="120"/>
          <w:divBdr>
            <w:top w:val="none" w:sz="0" w:space="0" w:color="auto"/>
            <w:left w:val="none" w:sz="0" w:space="0" w:color="auto"/>
            <w:bottom w:val="none" w:sz="0" w:space="0" w:color="auto"/>
            <w:right w:val="none" w:sz="0" w:space="0" w:color="auto"/>
          </w:divBdr>
        </w:div>
        <w:div w:id="576938782">
          <w:marLeft w:val="677"/>
          <w:marRight w:val="0"/>
          <w:marTop w:val="0"/>
          <w:marBottom w:val="120"/>
          <w:divBdr>
            <w:top w:val="none" w:sz="0" w:space="0" w:color="auto"/>
            <w:left w:val="none" w:sz="0" w:space="0" w:color="auto"/>
            <w:bottom w:val="none" w:sz="0" w:space="0" w:color="auto"/>
            <w:right w:val="none" w:sz="0" w:space="0" w:color="auto"/>
          </w:divBdr>
        </w:div>
        <w:div w:id="70782077">
          <w:marLeft w:val="677"/>
          <w:marRight w:val="0"/>
          <w:marTop w:val="0"/>
          <w:marBottom w:val="120"/>
          <w:divBdr>
            <w:top w:val="none" w:sz="0" w:space="0" w:color="auto"/>
            <w:left w:val="none" w:sz="0" w:space="0" w:color="auto"/>
            <w:bottom w:val="none" w:sz="0" w:space="0" w:color="auto"/>
            <w:right w:val="none" w:sz="0" w:space="0" w:color="auto"/>
          </w:divBdr>
        </w:div>
        <w:div w:id="90663618">
          <w:marLeft w:val="677"/>
          <w:marRight w:val="0"/>
          <w:marTop w:val="0"/>
          <w:marBottom w:val="12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0685906">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12667969">
      <w:bodyDiv w:val="1"/>
      <w:marLeft w:val="0"/>
      <w:marRight w:val="0"/>
      <w:marTop w:val="0"/>
      <w:marBottom w:val="0"/>
      <w:divBdr>
        <w:top w:val="none" w:sz="0" w:space="0" w:color="auto"/>
        <w:left w:val="none" w:sz="0" w:space="0" w:color="auto"/>
        <w:bottom w:val="none" w:sz="0" w:space="0" w:color="auto"/>
        <w:right w:val="none" w:sz="0" w:space="0" w:color="auto"/>
      </w:divBdr>
    </w:div>
    <w:div w:id="17466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kapples\AppData\Roaming\Microsoft\Templates\Customer%20satisfaction%20survey%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Staff meeting – 15th September 2015 @ 6pm</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EF88E0869906C459D27D20580047943" ma:contentTypeVersion="10" ma:contentTypeDescription="Create a new document." ma:contentTypeScope="" ma:versionID="1128c6872abb316717afd2213fa848a2">
  <xsd:schema xmlns:xsd="http://www.w3.org/2001/XMLSchema" xmlns:xs="http://www.w3.org/2001/XMLSchema" xmlns:p="http://schemas.microsoft.com/office/2006/metadata/properties" xmlns:ns2="788de590-008c-4572-a7d4-f03a07952e02" xmlns:ns3="1206b94d-ea7e-4b78-b8d6-5b4b4b4f671b" targetNamespace="http://schemas.microsoft.com/office/2006/metadata/properties" ma:root="true" ma:fieldsID="2a1df332d73c3f7bfb35998cd12d80e6" ns2:_="" ns3:_="">
    <xsd:import namespace="788de590-008c-4572-a7d4-f03a07952e02"/>
    <xsd:import namespace="1206b94d-ea7e-4b78-b8d6-5b4b4b4f6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de590-008c-4572-a7d4-f03a07952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6b94d-ea7e-4b78-b8d6-5b4b4b4f6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646928-BB47-4486-8D4B-3617BA286681}">
  <ds:schemaRefs>
    <ds:schemaRef ds:uri="http://schemas.microsoft.com/sharepoint/v3/contenttype/forms"/>
  </ds:schemaRefs>
</ds:datastoreItem>
</file>

<file path=customXml/itemProps3.xml><?xml version="1.0" encoding="utf-8"?>
<ds:datastoreItem xmlns:ds="http://schemas.openxmlformats.org/officeDocument/2006/customXml" ds:itemID="{BC8D4D68-4EE4-4F8A-B460-9FB26E2680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E9F774-19BD-44EA-8485-144EDB118B86}">
  <ds:schemaRefs>
    <ds:schemaRef ds:uri="http://schemas.openxmlformats.org/officeDocument/2006/bibliography"/>
  </ds:schemaRefs>
</ds:datastoreItem>
</file>

<file path=customXml/itemProps5.xml><?xml version="1.0" encoding="utf-8"?>
<ds:datastoreItem xmlns:ds="http://schemas.openxmlformats.org/officeDocument/2006/customXml" ds:itemID="{973D1EEA-0A8A-4D1F-9D07-C831DE961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de590-008c-4572-a7d4-f03a07952e02"/>
    <ds:schemaRef ds:uri="1206b94d-ea7e-4b78-b8d6-5b4b4b4f6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Customer satisfaction survey (Red design)</Template>
  <TotalTime>3</TotalTime>
  <Pages>5</Pages>
  <Words>1577</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Safeguarding Quiz</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pinkapples</dc:creator>
  <cp:lastModifiedBy>White, Suzanne - Oxfordshire County Council</cp:lastModifiedBy>
  <cp:revision>2</cp:revision>
  <cp:lastPrinted>2018-05-31T14:31:00Z</cp:lastPrinted>
  <dcterms:created xsi:type="dcterms:W3CDTF">2022-06-13T08:08:00Z</dcterms:created>
  <dcterms:modified xsi:type="dcterms:W3CDTF">2022-06-13T08:08:00Z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y fmtid="{D5CDD505-2E9C-101B-9397-08002B2CF9AE}" pid="3" name="ContentTypeId">
    <vt:lpwstr>0x010100FEF88E0869906C459D27D20580047943</vt:lpwstr>
  </property>
</Properties>
</file>